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DBC52" w14:textId="28F99362" w:rsidR="00ED7CD9" w:rsidRDefault="00055EEB" w:rsidP="007F73D3">
      <w:pPr>
        <w:tabs>
          <w:tab w:val="left" w:pos="6065"/>
        </w:tabs>
        <w:ind w:right="1745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037FDE" wp14:editId="791BF35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76350" cy="1116330"/>
            <wp:effectExtent l="0" t="0" r="0" b="7620"/>
            <wp:wrapSquare wrapText="right"/>
            <wp:docPr id="189067597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681" cy="112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356">
        <w:rPr>
          <w:color w:val="1F497D"/>
        </w:rPr>
        <w:fldChar w:fldCharType="begin"/>
      </w:r>
      <w:r w:rsidR="00605356">
        <w:rPr>
          <w:color w:val="1F497D"/>
        </w:rPr>
        <w:instrText xml:space="preserve"> INCLUDEPICTURE  "cid:image001.png@01D3BBB9.DAB8BBC0" \* MERGEFORMATINET </w:instrText>
      </w:r>
      <w:r w:rsidR="008A78BF">
        <w:rPr>
          <w:color w:val="1F497D"/>
        </w:rPr>
        <w:fldChar w:fldCharType="separate"/>
      </w:r>
      <w:r w:rsidR="00605356">
        <w:rPr>
          <w:color w:val="1F497D"/>
        </w:rPr>
        <w:fldChar w:fldCharType="end"/>
      </w:r>
    </w:p>
    <w:p w14:paraId="77F1EFA9" w14:textId="77777777" w:rsidR="00055EEB" w:rsidRDefault="00055EEB" w:rsidP="00055EEB">
      <w:pPr>
        <w:jc w:val="center"/>
        <w:rPr>
          <w:rFonts w:ascii="Arial" w:hAnsi="Arial" w:cs="Arial"/>
          <w:b/>
        </w:rPr>
      </w:pPr>
    </w:p>
    <w:p w14:paraId="42765C97" w14:textId="77777777" w:rsidR="00055EEB" w:rsidRDefault="00055EEB" w:rsidP="00055EEB">
      <w:pPr>
        <w:jc w:val="center"/>
        <w:rPr>
          <w:rFonts w:ascii="Arial" w:hAnsi="Arial" w:cs="Arial"/>
          <w:b/>
        </w:rPr>
      </w:pPr>
    </w:p>
    <w:p w14:paraId="6F1DF68D" w14:textId="77777777" w:rsidR="00055EEB" w:rsidRDefault="00055EEB" w:rsidP="00055EEB">
      <w:pPr>
        <w:jc w:val="center"/>
        <w:rPr>
          <w:rFonts w:ascii="Arial" w:hAnsi="Arial" w:cs="Arial"/>
          <w:b/>
        </w:rPr>
      </w:pPr>
    </w:p>
    <w:p w14:paraId="6B880D35" w14:textId="77777777" w:rsidR="00055EEB" w:rsidRDefault="00055EEB" w:rsidP="00055EEB">
      <w:pPr>
        <w:jc w:val="center"/>
        <w:rPr>
          <w:rFonts w:ascii="Arial" w:hAnsi="Arial" w:cs="Arial"/>
          <w:b/>
        </w:rPr>
      </w:pPr>
    </w:p>
    <w:p w14:paraId="1B9B4DEA" w14:textId="77777777" w:rsidR="00055EEB" w:rsidRDefault="00055EEB" w:rsidP="00055EEB">
      <w:pPr>
        <w:jc w:val="center"/>
        <w:rPr>
          <w:rFonts w:ascii="Arial" w:hAnsi="Arial" w:cs="Arial"/>
          <w:b/>
        </w:rPr>
      </w:pPr>
    </w:p>
    <w:p w14:paraId="5CAD2A9E" w14:textId="77777777" w:rsidR="00055EEB" w:rsidRDefault="00055EEB" w:rsidP="00055EEB">
      <w:pPr>
        <w:jc w:val="center"/>
        <w:rPr>
          <w:rFonts w:ascii="Arial" w:hAnsi="Arial" w:cs="Arial"/>
          <w:b/>
        </w:rPr>
      </w:pPr>
    </w:p>
    <w:p w14:paraId="426E4080" w14:textId="640E1E03" w:rsidR="00B931FE" w:rsidRPr="00C50193" w:rsidRDefault="007D5605" w:rsidP="00FA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sz w:val="22"/>
          <w:szCs w:val="22"/>
        </w:rPr>
      </w:pPr>
      <w:r w:rsidRPr="00C50193">
        <w:rPr>
          <w:rFonts w:ascii="Verdana" w:hAnsi="Verdana" w:cs="Arial"/>
          <w:b/>
          <w:sz w:val="22"/>
          <w:szCs w:val="22"/>
        </w:rPr>
        <w:t xml:space="preserve">MODALITES DU </w:t>
      </w:r>
      <w:r w:rsidR="00B931FE" w:rsidRPr="00C50193">
        <w:rPr>
          <w:rFonts w:ascii="Verdana" w:hAnsi="Verdana" w:cs="Arial"/>
          <w:b/>
          <w:sz w:val="22"/>
          <w:szCs w:val="22"/>
        </w:rPr>
        <w:t>JEU CONCOURS </w:t>
      </w:r>
      <w:r w:rsidR="00FA5CD8" w:rsidRPr="00C50193">
        <w:rPr>
          <w:rFonts w:ascii="Verdana" w:hAnsi="Verdana" w:cs="Arial"/>
          <w:b/>
          <w:sz w:val="22"/>
          <w:szCs w:val="22"/>
        </w:rPr>
        <w:t>COMMUN SUR LE MARKETING TERRITORIAL</w:t>
      </w:r>
    </w:p>
    <w:p w14:paraId="3D00E412" w14:textId="5746FDBF" w:rsidR="00FA5CD8" w:rsidRPr="00C50193" w:rsidRDefault="00C7124C" w:rsidP="00FA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color w:val="215868"/>
          <w:sz w:val="22"/>
          <w:szCs w:val="22"/>
        </w:rPr>
      </w:pPr>
      <w:r w:rsidRPr="00C50193">
        <w:rPr>
          <w:rFonts w:ascii="Verdana" w:hAnsi="Verdana" w:cs="Arial"/>
          <w:b/>
          <w:color w:val="215868"/>
          <w:sz w:val="22"/>
          <w:szCs w:val="22"/>
        </w:rPr>
        <w:t xml:space="preserve">« </w:t>
      </w:r>
      <w:r w:rsidR="002C24FC" w:rsidRPr="00C50193">
        <w:rPr>
          <w:rFonts w:ascii="Verdana" w:hAnsi="Verdana" w:cs="Arial"/>
          <w:b/>
          <w:color w:val="215868"/>
          <w:sz w:val="22"/>
          <w:szCs w:val="22"/>
        </w:rPr>
        <w:t>RE</w:t>
      </w:r>
      <w:r w:rsidR="00FA5CD8" w:rsidRPr="00C50193">
        <w:rPr>
          <w:rFonts w:ascii="Verdana" w:hAnsi="Verdana" w:cs="Arial"/>
          <w:b/>
          <w:color w:val="215868"/>
          <w:sz w:val="22"/>
          <w:szCs w:val="22"/>
        </w:rPr>
        <w:t>TROUVE LES PICTOGRAMMES DANS LE JOURNAL COMMUNAUTAIRE</w:t>
      </w:r>
    </w:p>
    <w:p w14:paraId="0210E210" w14:textId="69F367DC" w:rsidR="00B931FE" w:rsidRPr="00C50193" w:rsidRDefault="00FA5CD8" w:rsidP="00FA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color w:val="215868"/>
          <w:sz w:val="22"/>
          <w:szCs w:val="22"/>
        </w:rPr>
      </w:pPr>
      <w:r w:rsidRPr="00C50193">
        <w:rPr>
          <w:rFonts w:ascii="Verdana" w:hAnsi="Verdana" w:cs="Arial"/>
          <w:b/>
          <w:color w:val="215868"/>
          <w:sz w:val="22"/>
          <w:szCs w:val="22"/>
        </w:rPr>
        <w:t xml:space="preserve">Et </w:t>
      </w:r>
      <w:r w:rsidR="00381127" w:rsidRPr="00C50193">
        <w:rPr>
          <w:rFonts w:ascii="Verdana" w:hAnsi="Verdana" w:cs="Arial"/>
          <w:b/>
          <w:color w:val="215868"/>
          <w:sz w:val="22"/>
          <w:szCs w:val="22"/>
        </w:rPr>
        <w:t xml:space="preserve">DESSINE LE VEXIN NORMAND EN </w:t>
      </w:r>
      <w:r w:rsidRPr="00C50193">
        <w:rPr>
          <w:rFonts w:ascii="Verdana" w:hAnsi="Verdana" w:cs="Arial"/>
          <w:b/>
          <w:color w:val="215868"/>
          <w:sz w:val="22"/>
          <w:szCs w:val="22"/>
        </w:rPr>
        <w:t xml:space="preserve">ACM </w:t>
      </w:r>
      <w:r w:rsidR="00605356" w:rsidRPr="00C50193">
        <w:rPr>
          <w:rFonts w:ascii="Verdana" w:hAnsi="Verdana" w:cs="Arial"/>
          <w:b/>
          <w:color w:val="215868"/>
          <w:sz w:val="22"/>
          <w:szCs w:val="22"/>
        </w:rPr>
        <w:t>COMMUNAUTAIRE</w:t>
      </w:r>
      <w:r w:rsidRPr="00C50193">
        <w:rPr>
          <w:rFonts w:ascii="Verdana" w:hAnsi="Verdana" w:cs="Arial"/>
          <w:b/>
          <w:color w:val="215868"/>
          <w:sz w:val="22"/>
          <w:szCs w:val="22"/>
        </w:rPr>
        <w:t>S</w:t>
      </w:r>
      <w:r w:rsidR="00B931FE" w:rsidRPr="00C50193">
        <w:rPr>
          <w:rFonts w:ascii="Verdana" w:hAnsi="Verdana"/>
          <w:b/>
          <w:color w:val="215868"/>
          <w:sz w:val="22"/>
          <w:szCs w:val="22"/>
        </w:rPr>
        <w:t> »</w:t>
      </w:r>
    </w:p>
    <w:p w14:paraId="5CBD2234" w14:textId="77777777" w:rsidR="00B931FE" w:rsidRDefault="00B931FE"/>
    <w:p w14:paraId="5B543786" w14:textId="4FA256B1" w:rsidR="00C27D32" w:rsidRPr="00C50193" w:rsidRDefault="00C27D32" w:rsidP="00C27D32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Vu </w:t>
      </w:r>
      <w:r w:rsidRPr="00C50193">
        <w:rPr>
          <w:rFonts w:ascii="Verdana" w:hAnsi="Verdana" w:cs="Arial"/>
          <w:sz w:val="20"/>
          <w:szCs w:val="20"/>
        </w:rPr>
        <w:t xml:space="preserve">la Décision administrative n°2024095 </w:t>
      </w:r>
      <w:proofErr w:type="gramStart"/>
      <w:r w:rsidRPr="00C50193">
        <w:rPr>
          <w:rFonts w:ascii="Verdana" w:hAnsi="Verdana" w:cs="Arial"/>
          <w:sz w:val="20"/>
          <w:szCs w:val="20"/>
        </w:rPr>
        <w:t>prise</w:t>
      </w:r>
      <w:proofErr w:type="gramEnd"/>
      <w:r w:rsidRPr="00C50193">
        <w:rPr>
          <w:rFonts w:ascii="Verdana" w:hAnsi="Verdana" w:cs="Arial"/>
          <w:sz w:val="20"/>
          <w:szCs w:val="20"/>
        </w:rPr>
        <w:t xml:space="preserve"> en date du </w:t>
      </w:r>
      <w:r>
        <w:rPr>
          <w:rFonts w:ascii="Verdana" w:hAnsi="Verdana" w:cs="Arial"/>
          <w:sz w:val="20"/>
          <w:szCs w:val="20"/>
        </w:rPr>
        <w:t>18</w:t>
      </w:r>
      <w:r w:rsidRPr="00C50193">
        <w:rPr>
          <w:rFonts w:ascii="Verdana" w:hAnsi="Verdana" w:cs="Arial"/>
          <w:sz w:val="20"/>
          <w:szCs w:val="20"/>
        </w:rPr>
        <w:t xml:space="preserve"> juillet 2024</w:t>
      </w:r>
      <w:r>
        <w:rPr>
          <w:rFonts w:ascii="Verdana" w:hAnsi="Verdana" w:cs="Arial"/>
          <w:sz w:val="20"/>
          <w:szCs w:val="20"/>
        </w:rPr>
        <w:t xml:space="preserve"> ; </w:t>
      </w:r>
      <w:r w:rsidRPr="00C50193">
        <w:rPr>
          <w:rFonts w:ascii="Verdana" w:hAnsi="Verdana" w:cs="Arial"/>
          <w:sz w:val="20"/>
          <w:szCs w:val="20"/>
        </w:rPr>
        <w:t xml:space="preserve"> </w:t>
      </w:r>
    </w:p>
    <w:p w14:paraId="4E5C0A39" w14:textId="77777777" w:rsidR="00047B57" w:rsidRDefault="00047B57"/>
    <w:p w14:paraId="72F5DA45" w14:textId="4FCF87CB" w:rsidR="00047B57" w:rsidRPr="00C7124C" w:rsidRDefault="00047B57" w:rsidP="00047B5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highlight w:val="lightGray"/>
        </w:rPr>
        <w:t>A</w:t>
      </w:r>
      <w:r w:rsidRPr="00C7124C">
        <w:rPr>
          <w:rFonts w:ascii="Arial" w:hAnsi="Arial" w:cs="Arial"/>
          <w:b/>
          <w:sz w:val="28"/>
          <w:szCs w:val="28"/>
          <w:highlight w:val="lightGray"/>
        </w:rPr>
        <w:t>rticle 1 : O</w:t>
      </w:r>
      <w:r>
        <w:rPr>
          <w:rFonts w:ascii="Arial" w:hAnsi="Arial" w:cs="Arial"/>
          <w:b/>
          <w:sz w:val="28"/>
          <w:szCs w:val="28"/>
          <w:highlight w:val="lightGray"/>
        </w:rPr>
        <w:t xml:space="preserve">bjet des 2 jeux </w:t>
      </w:r>
      <w:r w:rsidRPr="00C7124C">
        <w:rPr>
          <w:rFonts w:ascii="Arial" w:hAnsi="Arial" w:cs="Arial"/>
          <w:b/>
          <w:sz w:val="28"/>
          <w:szCs w:val="28"/>
          <w:highlight w:val="lightGray"/>
        </w:rPr>
        <w:t>concours</w:t>
      </w:r>
    </w:p>
    <w:p w14:paraId="0D766545" w14:textId="77777777" w:rsidR="00047B57" w:rsidRDefault="00047B57"/>
    <w:p w14:paraId="052280A1" w14:textId="78C6E875" w:rsidR="002C24FC" w:rsidRDefault="002C24FC" w:rsidP="002C24FC">
      <w:pPr>
        <w:jc w:val="both"/>
        <w:rPr>
          <w:rFonts w:ascii="Verdana" w:hAnsi="Verdana" w:cs="Arial"/>
          <w:sz w:val="20"/>
          <w:szCs w:val="20"/>
        </w:rPr>
      </w:pPr>
      <w:r w:rsidRPr="00047B57">
        <w:rPr>
          <w:rFonts w:ascii="Verdana" w:hAnsi="Verdana" w:cs="Arial"/>
          <w:sz w:val="20"/>
          <w:szCs w:val="20"/>
        </w:rPr>
        <w:t xml:space="preserve">La Communauté de communes du Vexin Normand souhaite affirmer l’identité de son territoire et développer sa notoriété par la création d’une marque de territoire. Elle a entrepris </w:t>
      </w:r>
      <w:r w:rsidR="00C50193">
        <w:rPr>
          <w:rFonts w:ascii="Verdana" w:hAnsi="Verdana" w:cs="Arial"/>
          <w:sz w:val="20"/>
          <w:szCs w:val="20"/>
        </w:rPr>
        <w:t xml:space="preserve">dans ce cadre </w:t>
      </w:r>
      <w:r w:rsidRPr="00047B57">
        <w:rPr>
          <w:rFonts w:ascii="Verdana" w:hAnsi="Verdana" w:cs="Arial"/>
          <w:sz w:val="20"/>
          <w:szCs w:val="20"/>
        </w:rPr>
        <w:t xml:space="preserve">depuis 2023 plusieurs démarches : </w:t>
      </w:r>
    </w:p>
    <w:p w14:paraId="3E73AF1E" w14:textId="77777777" w:rsidR="00047B57" w:rsidRPr="00047B57" w:rsidRDefault="00047B57" w:rsidP="002C24FC">
      <w:pPr>
        <w:jc w:val="both"/>
        <w:rPr>
          <w:rFonts w:ascii="Verdana" w:hAnsi="Verdana" w:cs="Arial"/>
          <w:sz w:val="20"/>
          <w:szCs w:val="20"/>
        </w:rPr>
      </w:pPr>
    </w:p>
    <w:p w14:paraId="10C166F7" w14:textId="0886E1C2" w:rsidR="002C24FC" w:rsidRPr="00047B57" w:rsidRDefault="002C24FC" w:rsidP="002C24FC">
      <w:pPr>
        <w:pStyle w:val="Paragraphedeliste"/>
        <w:numPr>
          <w:ilvl w:val="0"/>
          <w:numId w:val="5"/>
        </w:numPr>
        <w:ind w:right="-1"/>
        <w:jc w:val="both"/>
        <w:rPr>
          <w:rFonts w:ascii="Verdana" w:hAnsi="Verdana" w:cs="Arial"/>
          <w:b/>
          <w:bCs/>
          <w:sz w:val="16"/>
          <w:szCs w:val="16"/>
        </w:rPr>
      </w:pPr>
      <w:r w:rsidRPr="00047B57">
        <w:rPr>
          <w:rFonts w:ascii="Verdana" w:hAnsi="Verdana" w:cs="Arial"/>
          <w:b/>
          <w:bCs/>
          <w:sz w:val="16"/>
          <w:szCs w:val="16"/>
        </w:rPr>
        <w:t>Une étude pour fixer les contours de travail de la création de marque de territoire ;</w:t>
      </w:r>
    </w:p>
    <w:p w14:paraId="6697DC5B" w14:textId="77777777" w:rsidR="002C24FC" w:rsidRPr="00047B57" w:rsidRDefault="002C24FC" w:rsidP="002C24FC">
      <w:pPr>
        <w:ind w:right="-1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6AED8BF6" w14:textId="03881015" w:rsidR="002C24FC" w:rsidRPr="00047B57" w:rsidRDefault="002C24FC" w:rsidP="002C24FC">
      <w:pPr>
        <w:pStyle w:val="Paragraphedeliste"/>
        <w:numPr>
          <w:ilvl w:val="0"/>
          <w:numId w:val="5"/>
        </w:numPr>
        <w:ind w:right="-1"/>
        <w:jc w:val="both"/>
        <w:rPr>
          <w:rFonts w:ascii="Verdana" w:hAnsi="Verdana" w:cs="Arial"/>
          <w:b/>
          <w:bCs/>
          <w:sz w:val="16"/>
          <w:szCs w:val="16"/>
        </w:rPr>
      </w:pPr>
      <w:r w:rsidRPr="00047B57">
        <w:rPr>
          <w:rFonts w:ascii="Verdana" w:hAnsi="Verdana" w:cs="Arial"/>
          <w:b/>
          <w:bCs/>
          <w:sz w:val="16"/>
          <w:szCs w:val="16"/>
        </w:rPr>
        <w:t xml:space="preserve">Le dépôt auprès de l’INPI du nom/slogan, logo de la marque de territoire sur plusieurs classes ; </w:t>
      </w:r>
    </w:p>
    <w:p w14:paraId="361F54B4" w14:textId="77777777" w:rsidR="002C24FC" w:rsidRPr="00047B57" w:rsidRDefault="002C24FC" w:rsidP="002C24FC">
      <w:pPr>
        <w:ind w:right="-1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55864C4E" w14:textId="77777777" w:rsidR="002C24FC" w:rsidRPr="00047B57" w:rsidRDefault="002C24FC" w:rsidP="002C24FC">
      <w:pPr>
        <w:pStyle w:val="Paragraphedeliste"/>
        <w:numPr>
          <w:ilvl w:val="0"/>
          <w:numId w:val="5"/>
        </w:numPr>
        <w:ind w:right="-1"/>
        <w:jc w:val="both"/>
        <w:rPr>
          <w:rFonts w:ascii="Verdana" w:hAnsi="Verdana" w:cs="Arial"/>
          <w:b/>
          <w:bCs/>
          <w:sz w:val="16"/>
          <w:szCs w:val="16"/>
        </w:rPr>
      </w:pPr>
      <w:r w:rsidRPr="00047B57">
        <w:rPr>
          <w:rFonts w:ascii="Verdana" w:hAnsi="Verdana" w:cs="Arial"/>
          <w:b/>
          <w:bCs/>
          <w:sz w:val="16"/>
          <w:szCs w:val="16"/>
        </w:rPr>
        <w:t xml:space="preserve">La création d’un budget et la fonction « Marketing Territorial » dans le BP 2024 ; </w:t>
      </w:r>
    </w:p>
    <w:p w14:paraId="1C2A2AF9" w14:textId="77777777" w:rsidR="002C24FC" w:rsidRPr="00047B57" w:rsidRDefault="002C24FC" w:rsidP="002C24FC">
      <w:pPr>
        <w:pStyle w:val="Paragraphedeliste"/>
        <w:rPr>
          <w:rFonts w:ascii="Verdana" w:hAnsi="Verdana" w:cs="Arial"/>
          <w:b/>
          <w:bCs/>
          <w:sz w:val="16"/>
          <w:szCs w:val="16"/>
        </w:rPr>
      </w:pPr>
    </w:p>
    <w:p w14:paraId="66322CBC" w14:textId="77777777" w:rsidR="002C24FC" w:rsidRPr="00047B57" w:rsidRDefault="002C24FC" w:rsidP="002C24FC">
      <w:pPr>
        <w:pStyle w:val="Paragraphedeliste"/>
        <w:numPr>
          <w:ilvl w:val="0"/>
          <w:numId w:val="5"/>
        </w:numPr>
        <w:ind w:right="-1"/>
        <w:jc w:val="both"/>
        <w:rPr>
          <w:rFonts w:ascii="Verdana" w:hAnsi="Verdana" w:cs="Arial"/>
          <w:b/>
          <w:bCs/>
          <w:sz w:val="16"/>
          <w:szCs w:val="16"/>
        </w:rPr>
      </w:pPr>
      <w:r w:rsidRPr="00047B57">
        <w:rPr>
          <w:rFonts w:ascii="Verdana" w:hAnsi="Verdana" w:cs="Arial"/>
          <w:b/>
          <w:bCs/>
          <w:sz w:val="16"/>
          <w:szCs w:val="16"/>
        </w:rPr>
        <w:t xml:space="preserve">Le recrutement d’un Chargé de Mission « Marketing Territorial » </w:t>
      </w:r>
    </w:p>
    <w:p w14:paraId="2DEB0B5A" w14:textId="77777777" w:rsidR="002C24FC" w:rsidRPr="00047B57" w:rsidRDefault="002C24FC" w:rsidP="002C24FC">
      <w:pPr>
        <w:pStyle w:val="Paragraphedeliste"/>
        <w:rPr>
          <w:rFonts w:ascii="Verdana" w:hAnsi="Verdana" w:cs="Arial"/>
          <w:b/>
          <w:bCs/>
          <w:sz w:val="16"/>
          <w:szCs w:val="16"/>
        </w:rPr>
      </w:pPr>
    </w:p>
    <w:p w14:paraId="6B014C70" w14:textId="7BEA48FA" w:rsidR="002C24FC" w:rsidRDefault="00C50193" w:rsidP="002C24FC">
      <w:pPr>
        <w:pStyle w:val="Paragraphedeliste"/>
        <w:numPr>
          <w:ilvl w:val="0"/>
          <w:numId w:val="5"/>
        </w:numPr>
        <w:ind w:right="-1"/>
        <w:jc w:val="both"/>
        <w:rPr>
          <w:rFonts w:ascii="Verdana" w:hAnsi="Verdana" w:cs="Arial"/>
          <w:b/>
          <w:bCs/>
          <w:sz w:val="16"/>
          <w:szCs w:val="16"/>
        </w:rPr>
      </w:pPr>
      <w:r w:rsidRPr="00047B57">
        <w:rPr>
          <w:rFonts w:ascii="Verdana" w:hAnsi="Verdana" w:cs="Arial"/>
          <w:b/>
          <w:bCs/>
          <w:sz w:val="16"/>
          <w:szCs w:val="16"/>
        </w:rPr>
        <w:t>Le lancement</w:t>
      </w:r>
      <w:r w:rsidR="002C24FC" w:rsidRPr="00047B57">
        <w:rPr>
          <w:rFonts w:ascii="Verdana" w:hAnsi="Verdana" w:cs="Arial"/>
          <w:b/>
          <w:bCs/>
          <w:sz w:val="16"/>
          <w:szCs w:val="16"/>
        </w:rPr>
        <w:t xml:space="preserve"> de la soirée « Marque de territoire » prévu le 19 septembre 2024 ; </w:t>
      </w:r>
    </w:p>
    <w:p w14:paraId="6A790565" w14:textId="77777777" w:rsidR="008A78BF" w:rsidRPr="008A78BF" w:rsidRDefault="008A78BF" w:rsidP="008A78BF">
      <w:pPr>
        <w:pStyle w:val="Paragraphedeliste"/>
        <w:rPr>
          <w:rFonts w:ascii="Verdana" w:hAnsi="Verdana" w:cs="Arial"/>
          <w:b/>
          <w:bCs/>
          <w:sz w:val="16"/>
          <w:szCs w:val="16"/>
        </w:rPr>
      </w:pPr>
    </w:p>
    <w:p w14:paraId="10C4D701" w14:textId="59D28435" w:rsidR="008A78BF" w:rsidRPr="008A78BF" w:rsidRDefault="008A78BF" w:rsidP="008A78BF">
      <w:pPr>
        <w:ind w:right="-1"/>
        <w:jc w:val="both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NB : La date de soirée de lancement n’est toutefois pas définitive.</w:t>
      </w:r>
    </w:p>
    <w:p w14:paraId="2BDE56BB" w14:textId="77777777" w:rsidR="002C24FC" w:rsidRPr="00047B57" w:rsidRDefault="002C24FC" w:rsidP="002C24FC">
      <w:pPr>
        <w:ind w:right="-1"/>
        <w:jc w:val="both"/>
        <w:rPr>
          <w:rFonts w:ascii="Verdana" w:hAnsi="Verdana" w:cs="Arial"/>
          <w:sz w:val="20"/>
          <w:szCs w:val="20"/>
        </w:rPr>
      </w:pPr>
    </w:p>
    <w:p w14:paraId="680A6B2B" w14:textId="3AFB66CB" w:rsidR="002C24FC" w:rsidRDefault="00C50193" w:rsidP="002C24FC">
      <w:pPr>
        <w:ind w:right="-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Considérant qu’il est par ailleurs </w:t>
      </w:r>
      <w:r w:rsidR="002C24FC" w:rsidRPr="00047B57">
        <w:rPr>
          <w:rFonts w:ascii="Verdana" w:hAnsi="Verdana" w:cs="Arial"/>
          <w:sz w:val="20"/>
          <w:szCs w:val="20"/>
        </w:rPr>
        <w:t xml:space="preserve">important de faire participer la population locale communautaire aux projets portés par la Communauté de communes et ses partenaires via cette marque de territoire et dans ce cadre, il a été décidé de lancer 2 jeux-concours : </w:t>
      </w:r>
    </w:p>
    <w:p w14:paraId="1FC7DD1B" w14:textId="77777777" w:rsidR="00047B57" w:rsidRPr="00047B57" w:rsidRDefault="00047B57" w:rsidP="002C24FC">
      <w:pPr>
        <w:ind w:right="-1"/>
        <w:jc w:val="both"/>
        <w:rPr>
          <w:rFonts w:ascii="Verdana" w:hAnsi="Verdana" w:cs="Arial"/>
          <w:sz w:val="20"/>
          <w:szCs w:val="20"/>
        </w:rPr>
      </w:pPr>
    </w:p>
    <w:p w14:paraId="260BE9C4" w14:textId="2F63DBFB" w:rsidR="002C24FC" w:rsidRDefault="008A78BF" w:rsidP="002C24FC">
      <w:pPr>
        <w:pStyle w:val="Paragraphedeliste"/>
        <w:numPr>
          <w:ilvl w:val="0"/>
          <w:numId w:val="5"/>
        </w:numPr>
        <w:ind w:right="-1"/>
        <w:jc w:val="both"/>
        <w:rPr>
          <w:rFonts w:ascii="Verdana" w:hAnsi="Verdana" w:cs="Arial"/>
          <w:sz w:val="20"/>
          <w:szCs w:val="20"/>
        </w:rPr>
      </w:pPr>
      <w:r w:rsidRPr="00047B57">
        <w:rPr>
          <w:rFonts w:ascii="Verdana" w:hAnsi="Verdana" w:cs="Arial"/>
          <w:sz w:val="20"/>
          <w:szCs w:val="20"/>
        </w:rPr>
        <w:t>L’un</w:t>
      </w:r>
      <w:r w:rsidR="002C24FC" w:rsidRPr="00047B57">
        <w:rPr>
          <w:rFonts w:ascii="Verdana" w:hAnsi="Verdana" w:cs="Arial"/>
          <w:sz w:val="20"/>
          <w:szCs w:val="20"/>
        </w:rPr>
        <w:t xml:space="preserve"> au travers le journal communautaire appelé </w:t>
      </w:r>
      <w:r w:rsidR="002C24FC" w:rsidRPr="00047B57">
        <w:rPr>
          <w:rFonts w:ascii="Verdana" w:hAnsi="Verdana" w:cs="Arial"/>
          <w:b/>
          <w:bCs/>
          <w:sz w:val="20"/>
          <w:szCs w:val="20"/>
        </w:rPr>
        <w:t>« Retrouve les pictogrammes dans le journal communautaire </w:t>
      </w:r>
      <w:r w:rsidRPr="00047B57">
        <w:rPr>
          <w:rFonts w:ascii="Verdana" w:hAnsi="Verdana" w:cs="Arial"/>
          <w:b/>
          <w:bCs/>
          <w:sz w:val="20"/>
          <w:szCs w:val="20"/>
        </w:rPr>
        <w:t>»</w:t>
      </w:r>
      <w:r>
        <w:rPr>
          <w:rFonts w:ascii="Verdana" w:hAnsi="Verdana" w:cs="Arial"/>
          <w:b/>
          <w:bCs/>
          <w:sz w:val="20"/>
          <w:szCs w:val="20"/>
        </w:rPr>
        <w:t xml:space="preserve"> =</w:t>
      </w:r>
      <w:r w:rsidR="00C50193">
        <w:rPr>
          <w:rFonts w:ascii="Verdana" w:hAnsi="Verdana" w:cs="Arial"/>
          <w:b/>
          <w:bCs/>
          <w:sz w:val="20"/>
          <w:szCs w:val="20"/>
        </w:rPr>
        <w:t xml:space="preserve"> JEU 1 </w:t>
      </w:r>
      <w:r w:rsidR="00B77A5C" w:rsidRPr="00C27D32">
        <w:rPr>
          <w:rFonts w:ascii="Verdana" w:hAnsi="Verdana" w:cs="Arial"/>
          <w:b/>
          <w:bCs/>
          <w:color w:val="FF0000"/>
          <w:sz w:val="20"/>
          <w:szCs w:val="20"/>
        </w:rPr>
        <w:t>dont le but est de faire retrouver les 18 pictogrammes qui définissent</w:t>
      </w:r>
      <w:r w:rsidR="00C27D32" w:rsidRPr="00C27D32">
        <w:rPr>
          <w:rFonts w:ascii="Verdana" w:hAnsi="Verdana" w:cs="Arial"/>
          <w:b/>
          <w:bCs/>
          <w:color w:val="FF0000"/>
          <w:sz w:val="20"/>
          <w:szCs w:val="20"/>
        </w:rPr>
        <w:t xml:space="preserve"> avec une clé de correspondance le mot clé écrit par les </w:t>
      </w:r>
      <w:r w:rsidRPr="00C27D32">
        <w:rPr>
          <w:rFonts w:ascii="Verdana" w:hAnsi="Verdana" w:cs="Arial"/>
          <w:b/>
          <w:bCs/>
          <w:color w:val="FF0000"/>
          <w:sz w:val="20"/>
          <w:szCs w:val="20"/>
        </w:rPr>
        <w:t>Templiers</w:t>
      </w:r>
      <w:r>
        <w:rPr>
          <w:rFonts w:ascii="Verdana" w:hAnsi="Verdana" w:cs="Arial"/>
          <w:b/>
          <w:bCs/>
          <w:sz w:val="20"/>
          <w:szCs w:val="20"/>
        </w:rPr>
        <w:t xml:space="preserve"> ;</w:t>
      </w:r>
      <w:r w:rsidR="002C24FC" w:rsidRPr="00047B57">
        <w:rPr>
          <w:rFonts w:ascii="Verdana" w:hAnsi="Verdana" w:cs="Arial"/>
          <w:sz w:val="20"/>
          <w:szCs w:val="20"/>
        </w:rPr>
        <w:t xml:space="preserve"> </w:t>
      </w:r>
    </w:p>
    <w:p w14:paraId="52D8DBF7" w14:textId="77777777" w:rsidR="00047B57" w:rsidRDefault="00047B57" w:rsidP="00C50193">
      <w:pPr>
        <w:pStyle w:val="Paragraphedeliste"/>
        <w:ind w:left="1068" w:right="-1"/>
        <w:jc w:val="both"/>
        <w:rPr>
          <w:rFonts w:ascii="Verdana" w:hAnsi="Verdana" w:cs="Arial"/>
          <w:sz w:val="20"/>
          <w:szCs w:val="20"/>
        </w:rPr>
      </w:pPr>
    </w:p>
    <w:p w14:paraId="7ED0FB74" w14:textId="63BED409" w:rsidR="00C27D32" w:rsidRDefault="00C27D32" w:rsidP="00C27D32">
      <w:pPr>
        <w:pStyle w:val="Paragraphedeliste"/>
        <w:ind w:left="1068" w:right="-1"/>
        <w:jc w:val="center"/>
        <w:rPr>
          <w:rFonts w:ascii="Verdana" w:hAnsi="Verdana" w:cs="Arial"/>
          <w:sz w:val="20"/>
          <w:szCs w:val="20"/>
        </w:rPr>
      </w:pPr>
      <w:r w:rsidRPr="00B77A5C">
        <w:rPr>
          <w:noProof/>
        </w:rPr>
        <w:drawing>
          <wp:inline distT="0" distB="0" distL="0" distR="0" wp14:anchorId="2AD9475F" wp14:editId="7E76BDD4">
            <wp:extent cx="1276709" cy="1307331"/>
            <wp:effectExtent l="0" t="0" r="0" b="7620"/>
            <wp:docPr id="678149245" name="Image 1" descr="Une image contenant texte, capture d’écran, Police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149245" name="Image 1" descr="Une image contenant texte, capture d’écran, Police, motif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0486" cy="133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6AF9F" w14:textId="77777777" w:rsidR="00C27D32" w:rsidRDefault="00C27D32" w:rsidP="00C50193">
      <w:pPr>
        <w:pStyle w:val="Paragraphedeliste"/>
        <w:ind w:left="1068" w:right="-1"/>
        <w:jc w:val="both"/>
        <w:rPr>
          <w:rFonts w:ascii="Verdana" w:hAnsi="Verdana" w:cs="Arial"/>
          <w:sz w:val="20"/>
          <w:szCs w:val="20"/>
        </w:rPr>
      </w:pPr>
    </w:p>
    <w:p w14:paraId="7DB7EE9C" w14:textId="77777777" w:rsidR="00C27D32" w:rsidRPr="00047B57" w:rsidRDefault="00C27D32" w:rsidP="00C50193">
      <w:pPr>
        <w:pStyle w:val="Paragraphedeliste"/>
        <w:ind w:left="1068" w:right="-1"/>
        <w:jc w:val="both"/>
        <w:rPr>
          <w:rFonts w:ascii="Verdana" w:hAnsi="Verdana" w:cs="Arial"/>
          <w:sz w:val="20"/>
          <w:szCs w:val="20"/>
        </w:rPr>
      </w:pPr>
    </w:p>
    <w:p w14:paraId="3578F183" w14:textId="7A605FF2" w:rsidR="002C24FC" w:rsidRPr="00047B57" w:rsidRDefault="008A78BF" w:rsidP="002C24FC">
      <w:pPr>
        <w:pStyle w:val="Paragraphedeliste"/>
        <w:numPr>
          <w:ilvl w:val="0"/>
          <w:numId w:val="5"/>
        </w:numPr>
        <w:ind w:right="-1"/>
        <w:jc w:val="both"/>
        <w:rPr>
          <w:rFonts w:ascii="Verdana" w:hAnsi="Verdana" w:cs="Arial"/>
          <w:sz w:val="20"/>
          <w:szCs w:val="20"/>
        </w:rPr>
      </w:pPr>
      <w:r w:rsidRPr="00047B57">
        <w:rPr>
          <w:rFonts w:ascii="Verdana" w:hAnsi="Verdana" w:cs="Arial"/>
          <w:sz w:val="20"/>
          <w:szCs w:val="20"/>
        </w:rPr>
        <w:t>L’autre</w:t>
      </w:r>
      <w:r w:rsidR="002C24FC" w:rsidRPr="00047B57">
        <w:rPr>
          <w:rFonts w:ascii="Verdana" w:hAnsi="Verdana" w:cs="Arial"/>
          <w:sz w:val="20"/>
          <w:szCs w:val="20"/>
        </w:rPr>
        <w:t xml:space="preserve"> via les ACM communautaires nommé </w:t>
      </w:r>
      <w:r w:rsidR="002C24FC" w:rsidRPr="00047B57">
        <w:rPr>
          <w:rFonts w:ascii="Verdana" w:hAnsi="Verdana" w:cs="Arial"/>
          <w:b/>
          <w:bCs/>
          <w:sz w:val="20"/>
          <w:szCs w:val="20"/>
        </w:rPr>
        <w:t>« Dessine le Vexin Normand en ACM communautaires » </w:t>
      </w:r>
      <w:r w:rsidR="00C50193">
        <w:rPr>
          <w:rFonts w:ascii="Verdana" w:hAnsi="Verdana" w:cs="Arial"/>
          <w:b/>
          <w:bCs/>
          <w:sz w:val="20"/>
          <w:szCs w:val="20"/>
        </w:rPr>
        <w:t xml:space="preserve">= JEU </w:t>
      </w:r>
      <w:r>
        <w:rPr>
          <w:rFonts w:ascii="Verdana" w:hAnsi="Verdana" w:cs="Arial"/>
          <w:b/>
          <w:bCs/>
          <w:sz w:val="20"/>
          <w:szCs w:val="20"/>
        </w:rPr>
        <w:t>2 dont</w:t>
      </w:r>
      <w:r w:rsidR="00C27D32" w:rsidRPr="00C27D32">
        <w:rPr>
          <w:rFonts w:ascii="Verdana" w:hAnsi="Verdana" w:cs="Arial"/>
          <w:b/>
          <w:bCs/>
          <w:color w:val="FF0000"/>
          <w:sz w:val="20"/>
          <w:szCs w:val="20"/>
        </w:rPr>
        <w:t xml:space="preserve"> l’objectif est de voir comment les enfants des ACM communautaires voient </w:t>
      </w:r>
      <w:proofErr w:type="gramStart"/>
      <w:r w:rsidR="00C27D32" w:rsidRPr="00C27D32">
        <w:rPr>
          <w:rFonts w:ascii="Verdana" w:hAnsi="Verdana" w:cs="Arial"/>
          <w:b/>
          <w:bCs/>
          <w:color w:val="FF0000"/>
          <w:sz w:val="20"/>
          <w:szCs w:val="20"/>
        </w:rPr>
        <w:t>ou</w:t>
      </w:r>
      <w:proofErr w:type="gramEnd"/>
      <w:r w:rsidR="00C27D32" w:rsidRPr="00C27D32">
        <w:rPr>
          <w:rFonts w:ascii="Verdana" w:hAnsi="Verdana" w:cs="Arial"/>
          <w:b/>
          <w:bCs/>
          <w:color w:val="FF0000"/>
          <w:sz w:val="20"/>
          <w:szCs w:val="20"/>
        </w:rPr>
        <w:t xml:space="preserve"> se représentent le Vexin </w:t>
      </w:r>
      <w:r w:rsidRPr="00C27D32">
        <w:rPr>
          <w:rFonts w:ascii="Verdana" w:hAnsi="Verdana" w:cs="Arial"/>
          <w:b/>
          <w:bCs/>
          <w:color w:val="FF0000"/>
          <w:sz w:val="20"/>
          <w:szCs w:val="20"/>
        </w:rPr>
        <w:t>Normand</w:t>
      </w:r>
      <w:r w:rsidRPr="00047B57">
        <w:rPr>
          <w:rFonts w:ascii="Verdana" w:hAnsi="Verdana" w:cs="Arial"/>
          <w:sz w:val="20"/>
          <w:szCs w:val="20"/>
        </w:rPr>
        <w:t xml:space="preserve"> ;</w:t>
      </w:r>
    </w:p>
    <w:p w14:paraId="7BD60880" w14:textId="77777777" w:rsidR="002C24FC" w:rsidRPr="00047B57" w:rsidRDefault="002C24FC" w:rsidP="002C24FC">
      <w:pPr>
        <w:jc w:val="both"/>
        <w:rPr>
          <w:rFonts w:ascii="Verdana" w:hAnsi="Verdana" w:cs="Arial"/>
          <w:sz w:val="20"/>
          <w:szCs w:val="20"/>
        </w:rPr>
      </w:pPr>
    </w:p>
    <w:p w14:paraId="5D111581" w14:textId="7CE1E5B9" w:rsidR="002C24FC" w:rsidRPr="00047B57" w:rsidRDefault="00047B57" w:rsidP="002C24F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Au regard de l’organisation de </w:t>
      </w:r>
      <w:r w:rsidR="002C24FC" w:rsidRPr="00047B57">
        <w:rPr>
          <w:rFonts w:ascii="Verdana" w:hAnsi="Verdana" w:cs="Arial"/>
          <w:sz w:val="20"/>
          <w:szCs w:val="20"/>
        </w:rPr>
        <w:t>ces 2 jeux-concours</w:t>
      </w:r>
      <w:r>
        <w:rPr>
          <w:rFonts w:ascii="Verdana" w:hAnsi="Verdana" w:cs="Arial"/>
          <w:sz w:val="20"/>
          <w:szCs w:val="20"/>
        </w:rPr>
        <w:t xml:space="preserve">, le présent </w:t>
      </w:r>
      <w:r w:rsidR="002C24FC" w:rsidRPr="00047B57">
        <w:rPr>
          <w:rFonts w:ascii="Verdana" w:hAnsi="Verdana" w:cs="Arial"/>
          <w:sz w:val="20"/>
          <w:szCs w:val="20"/>
        </w:rPr>
        <w:t>règlement fixe les règles de fonctionnement</w:t>
      </w:r>
      <w:r>
        <w:rPr>
          <w:rFonts w:ascii="Verdana" w:hAnsi="Verdana" w:cs="Arial"/>
          <w:sz w:val="20"/>
          <w:szCs w:val="20"/>
        </w:rPr>
        <w:t xml:space="preserve">. </w:t>
      </w:r>
    </w:p>
    <w:p w14:paraId="1021A20A" w14:textId="77777777" w:rsidR="002C24FC" w:rsidRDefault="002C24FC"/>
    <w:p w14:paraId="67830034" w14:textId="3A2746BD" w:rsidR="002C24FC" w:rsidRDefault="002C24FC"/>
    <w:p w14:paraId="2E545B2A" w14:textId="77777777" w:rsidR="00C27D32" w:rsidRDefault="00C27D32"/>
    <w:p w14:paraId="5ED60D0B" w14:textId="2B86CA80" w:rsidR="00B931FE" w:rsidRPr="00C7124C" w:rsidRDefault="0014085F" w:rsidP="00565F2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center"/>
        <w:rPr>
          <w:rFonts w:ascii="Arial" w:hAnsi="Arial" w:cs="Arial"/>
          <w:b/>
          <w:sz w:val="28"/>
          <w:szCs w:val="28"/>
        </w:rPr>
      </w:pPr>
      <w:r w:rsidRPr="00C7124C">
        <w:rPr>
          <w:rFonts w:ascii="Arial" w:hAnsi="Arial" w:cs="Arial"/>
          <w:b/>
          <w:sz w:val="28"/>
          <w:szCs w:val="28"/>
          <w:highlight w:val="lightGray"/>
        </w:rPr>
        <w:t xml:space="preserve">Article </w:t>
      </w:r>
      <w:r w:rsidR="00047B57">
        <w:rPr>
          <w:rFonts w:ascii="Arial" w:hAnsi="Arial" w:cs="Arial"/>
          <w:b/>
          <w:sz w:val="28"/>
          <w:szCs w:val="28"/>
          <w:highlight w:val="lightGray"/>
        </w:rPr>
        <w:t>2</w:t>
      </w:r>
      <w:r w:rsidRPr="00C7124C">
        <w:rPr>
          <w:rFonts w:ascii="Arial" w:hAnsi="Arial" w:cs="Arial"/>
          <w:b/>
          <w:sz w:val="28"/>
          <w:szCs w:val="28"/>
          <w:highlight w:val="lightGray"/>
        </w:rPr>
        <w:t> : O</w:t>
      </w:r>
      <w:r w:rsidR="00565F28" w:rsidRPr="00C7124C">
        <w:rPr>
          <w:rFonts w:ascii="Arial" w:hAnsi="Arial" w:cs="Arial"/>
          <w:b/>
          <w:sz w:val="28"/>
          <w:szCs w:val="28"/>
          <w:highlight w:val="lightGray"/>
        </w:rPr>
        <w:t>rganisat</w:t>
      </w:r>
      <w:r w:rsidR="00143B5D">
        <w:rPr>
          <w:rFonts w:ascii="Arial" w:hAnsi="Arial" w:cs="Arial"/>
          <w:b/>
          <w:sz w:val="28"/>
          <w:szCs w:val="28"/>
          <w:highlight w:val="lightGray"/>
        </w:rPr>
        <w:t>ion</w:t>
      </w:r>
      <w:r w:rsidR="00E22E7D">
        <w:rPr>
          <w:rFonts w:ascii="Arial" w:hAnsi="Arial" w:cs="Arial"/>
          <w:b/>
          <w:sz w:val="28"/>
          <w:szCs w:val="28"/>
          <w:highlight w:val="lightGray"/>
        </w:rPr>
        <w:t xml:space="preserve"> et </w:t>
      </w:r>
      <w:r w:rsidR="00143B5D">
        <w:rPr>
          <w:rFonts w:ascii="Arial" w:hAnsi="Arial" w:cs="Arial"/>
          <w:b/>
          <w:sz w:val="28"/>
          <w:szCs w:val="28"/>
          <w:highlight w:val="lightGray"/>
        </w:rPr>
        <w:t>Durée des jeux</w:t>
      </w:r>
    </w:p>
    <w:p w14:paraId="54BF3BE8" w14:textId="77777777" w:rsidR="0014085F" w:rsidRPr="00565F28" w:rsidRDefault="0014085F" w:rsidP="00565F28">
      <w:pPr>
        <w:jc w:val="both"/>
        <w:rPr>
          <w:rFonts w:ascii="Arial" w:hAnsi="Arial" w:cs="Arial"/>
          <w:b/>
          <w:sz w:val="22"/>
          <w:szCs w:val="22"/>
        </w:rPr>
      </w:pPr>
    </w:p>
    <w:p w14:paraId="0BCE5D93" w14:textId="53EDB1A0" w:rsidR="00C50193" w:rsidRDefault="0014085F" w:rsidP="00FA5CD8">
      <w:pPr>
        <w:jc w:val="both"/>
        <w:rPr>
          <w:rFonts w:ascii="Verdana" w:hAnsi="Verdana" w:cs="Arial"/>
          <w:sz w:val="20"/>
          <w:szCs w:val="20"/>
        </w:rPr>
      </w:pPr>
      <w:r w:rsidRPr="00C50193">
        <w:rPr>
          <w:rFonts w:ascii="Verdana" w:hAnsi="Verdana" w:cs="Arial"/>
          <w:sz w:val="20"/>
          <w:szCs w:val="20"/>
        </w:rPr>
        <w:t>L</w:t>
      </w:r>
      <w:r w:rsidR="00605356" w:rsidRPr="00C50193">
        <w:rPr>
          <w:rFonts w:ascii="Verdana" w:hAnsi="Verdana" w:cs="Arial"/>
          <w:sz w:val="20"/>
          <w:szCs w:val="20"/>
        </w:rPr>
        <w:t xml:space="preserve">a </w:t>
      </w:r>
      <w:r w:rsidRPr="00C50193">
        <w:rPr>
          <w:rFonts w:ascii="Verdana" w:hAnsi="Verdana" w:cs="Arial"/>
          <w:sz w:val="20"/>
          <w:szCs w:val="20"/>
        </w:rPr>
        <w:t xml:space="preserve">Communauté de communes </w:t>
      </w:r>
      <w:r w:rsidR="00605356" w:rsidRPr="00C50193">
        <w:rPr>
          <w:rFonts w:ascii="Verdana" w:hAnsi="Verdana" w:cs="Arial"/>
          <w:sz w:val="20"/>
          <w:szCs w:val="20"/>
        </w:rPr>
        <w:t>du Vexin Normand</w:t>
      </w:r>
      <w:r w:rsidR="00433DD9" w:rsidRPr="00C50193">
        <w:rPr>
          <w:rFonts w:ascii="Verdana" w:hAnsi="Verdana" w:cs="Arial"/>
          <w:sz w:val="20"/>
          <w:szCs w:val="20"/>
        </w:rPr>
        <w:t>,</w:t>
      </w:r>
      <w:r w:rsidRPr="00C50193">
        <w:rPr>
          <w:rFonts w:ascii="Verdana" w:hAnsi="Verdana" w:cs="Arial"/>
          <w:sz w:val="20"/>
          <w:szCs w:val="20"/>
        </w:rPr>
        <w:t xml:space="preserve"> </w:t>
      </w:r>
      <w:r w:rsidR="00433DD9" w:rsidRPr="00C50193">
        <w:rPr>
          <w:rFonts w:ascii="Verdana" w:hAnsi="Verdana" w:cs="Arial"/>
          <w:sz w:val="20"/>
          <w:szCs w:val="20"/>
        </w:rPr>
        <w:t>représentée par M</w:t>
      </w:r>
      <w:r w:rsidR="00FA5CD8" w:rsidRPr="00C50193">
        <w:rPr>
          <w:rFonts w:ascii="Verdana" w:hAnsi="Verdana" w:cs="Arial"/>
          <w:sz w:val="20"/>
          <w:szCs w:val="20"/>
        </w:rPr>
        <w:t xml:space="preserve"> Alexandre RASSA</w:t>
      </w:r>
      <w:r w:rsidR="00C50193">
        <w:rPr>
          <w:rFonts w:ascii="Verdana" w:hAnsi="Verdana" w:cs="Arial"/>
          <w:sz w:val="20"/>
          <w:szCs w:val="20"/>
        </w:rPr>
        <w:t>Ë</w:t>
      </w:r>
      <w:r w:rsidR="00FA5CD8" w:rsidRPr="00C50193">
        <w:rPr>
          <w:rFonts w:ascii="Verdana" w:hAnsi="Verdana" w:cs="Arial"/>
          <w:sz w:val="20"/>
          <w:szCs w:val="20"/>
        </w:rPr>
        <w:t>RT, Président</w:t>
      </w:r>
      <w:r w:rsidR="00605356" w:rsidRPr="00C50193">
        <w:rPr>
          <w:rFonts w:ascii="Verdana" w:hAnsi="Verdana" w:cs="Arial"/>
          <w:sz w:val="20"/>
          <w:szCs w:val="20"/>
        </w:rPr>
        <w:t xml:space="preserve">, </w:t>
      </w:r>
      <w:r w:rsidR="00C50193">
        <w:rPr>
          <w:rFonts w:ascii="Verdana" w:hAnsi="Verdana" w:cs="Arial"/>
          <w:sz w:val="20"/>
          <w:szCs w:val="20"/>
        </w:rPr>
        <w:t>est l’organisateur des 2 jeux concours</w:t>
      </w:r>
      <w:r w:rsidR="00FA5CD8" w:rsidRPr="00C50193">
        <w:rPr>
          <w:rFonts w:ascii="Verdana" w:hAnsi="Verdana" w:cs="Arial"/>
          <w:sz w:val="20"/>
          <w:szCs w:val="20"/>
        </w:rPr>
        <w:t xml:space="preserve"> </w:t>
      </w:r>
      <w:r w:rsidR="00433DD9" w:rsidRPr="00C50193">
        <w:rPr>
          <w:rFonts w:ascii="Verdana" w:hAnsi="Verdana" w:cs="Arial"/>
          <w:sz w:val="20"/>
          <w:szCs w:val="20"/>
        </w:rPr>
        <w:t xml:space="preserve">: </w:t>
      </w:r>
    </w:p>
    <w:p w14:paraId="61C10289" w14:textId="77777777" w:rsidR="00C50193" w:rsidRDefault="00C50193" w:rsidP="00FA5CD8">
      <w:pPr>
        <w:jc w:val="both"/>
        <w:rPr>
          <w:rFonts w:ascii="Verdana" w:hAnsi="Verdana" w:cs="Arial"/>
          <w:sz w:val="20"/>
          <w:szCs w:val="20"/>
        </w:rPr>
      </w:pPr>
    </w:p>
    <w:p w14:paraId="5177D17F" w14:textId="632467F2" w:rsidR="00C50193" w:rsidRDefault="00C50193" w:rsidP="00C50193">
      <w:pPr>
        <w:pStyle w:val="Paragraphedeliste"/>
        <w:numPr>
          <w:ilvl w:val="0"/>
          <w:numId w:val="5"/>
        </w:numPr>
        <w:ind w:right="-1"/>
        <w:jc w:val="both"/>
        <w:rPr>
          <w:rFonts w:ascii="Verdana" w:hAnsi="Verdana" w:cs="Arial"/>
          <w:sz w:val="20"/>
          <w:szCs w:val="20"/>
        </w:rPr>
      </w:pPr>
      <w:r w:rsidRPr="00047B57">
        <w:rPr>
          <w:rFonts w:ascii="Verdana" w:hAnsi="Verdana" w:cs="Arial"/>
          <w:b/>
          <w:bCs/>
          <w:sz w:val="20"/>
          <w:szCs w:val="20"/>
        </w:rPr>
        <w:t>« Retrouve les pictogrammes dans le journal communautaire </w:t>
      </w:r>
      <w:r w:rsidR="008A78BF" w:rsidRPr="00047B57">
        <w:rPr>
          <w:rFonts w:ascii="Verdana" w:hAnsi="Verdana" w:cs="Arial"/>
          <w:b/>
          <w:bCs/>
          <w:sz w:val="20"/>
          <w:szCs w:val="20"/>
        </w:rPr>
        <w:t>»</w:t>
      </w:r>
      <w:r w:rsidR="008A78BF">
        <w:rPr>
          <w:rFonts w:ascii="Verdana" w:hAnsi="Verdana" w:cs="Arial"/>
          <w:b/>
          <w:bCs/>
          <w:sz w:val="20"/>
          <w:szCs w:val="20"/>
        </w:rPr>
        <w:t xml:space="preserve"> =</w:t>
      </w:r>
      <w:r>
        <w:rPr>
          <w:rFonts w:ascii="Verdana" w:hAnsi="Verdana" w:cs="Arial"/>
          <w:b/>
          <w:bCs/>
          <w:sz w:val="20"/>
          <w:szCs w:val="20"/>
        </w:rPr>
        <w:t xml:space="preserve"> JEU </w:t>
      </w:r>
      <w:r w:rsidR="008A78BF">
        <w:rPr>
          <w:rFonts w:ascii="Verdana" w:hAnsi="Verdana" w:cs="Arial"/>
          <w:b/>
          <w:bCs/>
          <w:sz w:val="20"/>
          <w:szCs w:val="20"/>
        </w:rPr>
        <w:t xml:space="preserve">1 </w:t>
      </w:r>
      <w:r w:rsidR="008A78BF" w:rsidRPr="00047B57">
        <w:rPr>
          <w:rFonts w:ascii="Verdana" w:hAnsi="Verdana" w:cs="Arial"/>
          <w:sz w:val="20"/>
          <w:szCs w:val="20"/>
        </w:rPr>
        <w:t>;</w:t>
      </w:r>
      <w:r w:rsidRPr="00047B57">
        <w:rPr>
          <w:rFonts w:ascii="Verdana" w:hAnsi="Verdana" w:cs="Arial"/>
          <w:sz w:val="20"/>
          <w:szCs w:val="20"/>
        </w:rPr>
        <w:t xml:space="preserve"> </w:t>
      </w:r>
      <w:bookmarkStart w:id="0" w:name="_Hlk172623977"/>
      <w:r>
        <w:rPr>
          <w:rFonts w:ascii="Verdana" w:hAnsi="Verdana" w:cs="Arial"/>
          <w:sz w:val="20"/>
          <w:szCs w:val="20"/>
        </w:rPr>
        <w:t xml:space="preserve">Jeu lancé via le journal communautaire de début septembre au 15/9/2024 ; </w:t>
      </w:r>
      <w:bookmarkEnd w:id="0"/>
    </w:p>
    <w:p w14:paraId="7CACD963" w14:textId="77777777" w:rsidR="00C50193" w:rsidRPr="00047B57" w:rsidRDefault="00C50193" w:rsidP="00C50193">
      <w:pPr>
        <w:pStyle w:val="Paragraphedeliste"/>
        <w:ind w:left="1068" w:right="-1"/>
        <w:jc w:val="both"/>
        <w:rPr>
          <w:rFonts w:ascii="Verdana" w:hAnsi="Verdana" w:cs="Arial"/>
          <w:sz w:val="20"/>
          <w:szCs w:val="20"/>
        </w:rPr>
      </w:pPr>
    </w:p>
    <w:p w14:paraId="0E1CAC85" w14:textId="45D9E8F7" w:rsidR="00C50193" w:rsidRPr="00047B57" w:rsidRDefault="00C50193" w:rsidP="00C50193">
      <w:pPr>
        <w:pStyle w:val="Paragraphedeliste"/>
        <w:numPr>
          <w:ilvl w:val="0"/>
          <w:numId w:val="5"/>
        </w:numPr>
        <w:ind w:right="-1"/>
        <w:jc w:val="both"/>
        <w:rPr>
          <w:rFonts w:ascii="Verdana" w:hAnsi="Verdana" w:cs="Arial"/>
          <w:sz w:val="20"/>
          <w:szCs w:val="20"/>
        </w:rPr>
      </w:pPr>
      <w:r w:rsidRPr="00047B57">
        <w:rPr>
          <w:rFonts w:ascii="Verdana" w:hAnsi="Verdana" w:cs="Arial"/>
          <w:b/>
          <w:bCs/>
          <w:sz w:val="20"/>
          <w:szCs w:val="20"/>
        </w:rPr>
        <w:t>« Dessine le Vexin Normand en ACM communautaires » </w:t>
      </w:r>
      <w:r>
        <w:rPr>
          <w:rFonts w:ascii="Verdana" w:hAnsi="Verdana" w:cs="Arial"/>
          <w:b/>
          <w:bCs/>
          <w:sz w:val="20"/>
          <w:szCs w:val="20"/>
        </w:rPr>
        <w:t xml:space="preserve">= JEU 2 </w:t>
      </w:r>
      <w:r w:rsidRPr="00047B57">
        <w:rPr>
          <w:rFonts w:ascii="Verdana" w:hAnsi="Verdana" w:cs="Arial"/>
          <w:sz w:val="20"/>
          <w:szCs w:val="20"/>
        </w:rPr>
        <w:t>;</w:t>
      </w:r>
      <w:r>
        <w:rPr>
          <w:rFonts w:ascii="Verdana" w:hAnsi="Verdana" w:cs="Arial"/>
          <w:sz w:val="20"/>
          <w:szCs w:val="20"/>
        </w:rPr>
        <w:t xml:space="preserve"> Jeu </w:t>
      </w:r>
      <w:r w:rsidR="00E22E7D">
        <w:rPr>
          <w:rFonts w:ascii="Verdana" w:hAnsi="Verdana" w:cs="Arial"/>
          <w:sz w:val="20"/>
          <w:szCs w:val="20"/>
        </w:rPr>
        <w:t xml:space="preserve">de dessin </w:t>
      </w:r>
      <w:r>
        <w:rPr>
          <w:rFonts w:ascii="Verdana" w:hAnsi="Verdana" w:cs="Arial"/>
          <w:sz w:val="20"/>
          <w:szCs w:val="20"/>
        </w:rPr>
        <w:t xml:space="preserve">lancé dans les 4 ACM communautaires de Vesly, Bézu ST Eloi, Etrépagny maternels et Etrépagny primaires du 22/7 au 26/7/2024. </w:t>
      </w:r>
    </w:p>
    <w:p w14:paraId="1F74734B" w14:textId="77777777" w:rsidR="00C50193" w:rsidRDefault="00C50193" w:rsidP="00FA5CD8">
      <w:pPr>
        <w:jc w:val="both"/>
        <w:rPr>
          <w:rFonts w:ascii="Verdana" w:hAnsi="Verdana" w:cs="Arial"/>
          <w:sz w:val="20"/>
          <w:szCs w:val="20"/>
        </w:rPr>
      </w:pPr>
    </w:p>
    <w:p w14:paraId="2C560350" w14:textId="1B22F174" w:rsidR="00D13887" w:rsidRPr="00C7124C" w:rsidRDefault="00D13887" w:rsidP="00565F28">
      <w:pPr>
        <w:jc w:val="center"/>
        <w:rPr>
          <w:rFonts w:ascii="Arial" w:hAnsi="Arial" w:cs="Arial"/>
          <w:b/>
          <w:sz w:val="28"/>
          <w:szCs w:val="28"/>
          <w:highlight w:val="lightGray"/>
        </w:rPr>
      </w:pPr>
      <w:r w:rsidRPr="00C7124C">
        <w:rPr>
          <w:rFonts w:ascii="Arial" w:hAnsi="Arial" w:cs="Arial"/>
          <w:b/>
          <w:sz w:val="28"/>
          <w:szCs w:val="28"/>
          <w:highlight w:val="lightGray"/>
        </w:rPr>
        <w:t xml:space="preserve">Article </w:t>
      </w:r>
      <w:r w:rsidR="00E22E7D">
        <w:rPr>
          <w:rFonts w:ascii="Arial" w:hAnsi="Arial" w:cs="Arial"/>
          <w:b/>
          <w:sz w:val="28"/>
          <w:szCs w:val="28"/>
          <w:highlight w:val="lightGray"/>
        </w:rPr>
        <w:t>3</w:t>
      </w:r>
      <w:r w:rsidRPr="00C7124C">
        <w:rPr>
          <w:rFonts w:ascii="Arial" w:hAnsi="Arial" w:cs="Arial"/>
          <w:b/>
          <w:sz w:val="28"/>
          <w:szCs w:val="28"/>
          <w:highlight w:val="lightGray"/>
        </w:rPr>
        <w:t> :</w:t>
      </w:r>
      <w:r w:rsidR="004D7196">
        <w:rPr>
          <w:rFonts w:ascii="Arial" w:hAnsi="Arial" w:cs="Arial"/>
          <w:b/>
          <w:sz w:val="28"/>
          <w:szCs w:val="28"/>
          <w:highlight w:val="lightGray"/>
        </w:rPr>
        <w:t xml:space="preserve"> </w:t>
      </w:r>
      <w:r w:rsidR="005F3282">
        <w:rPr>
          <w:rFonts w:ascii="Arial" w:hAnsi="Arial" w:cs="Arial"/>
          <w:b/>
          <w:sz w:val="28"/>
          <w:szCs w:val="28"/>
          <w:highlight w:val="lightGray"/>
        </w:rPr>
        <w:t>Modalités de réception des réponses</w:t>
      </w:r>
      <w:r w:rsidR="004D7196">
        <w:rPr>
          <w:rFonts w:ascii="Arial" w:hAnsi="Arial" w:cs="Arial"/>
          <w:b/>
          <w:sz w:val="28"/>
          <w:szCs w:val="28"/>
          <w:highlight w:val="lightGray"/>
        </w:rPr>
        <w:t>/</w:t>
      </w:r>
      <w:r w:rsidR="00143B5D">
        <w:rPr>
          <w:rFonts w:ascii="Arial" w:hAnsi="Arial" w:cs="Arial"/>
          <w:b/>
          <w:sz w:val="28"/>
          <w:szCs w:val="28"/>
          <w:highlight w:val="lightGray"/>
        </w:rPr>
        <w:t>Jury</w:t>
      </w:r>
      <w:r w:rsidR="004D7196">
        <w:rPr>
          <w:rFonts w:ascii="Arial" w:hAnsi="Arial" w:cs="Arial"/>
          <w:b/>
          <w:sz w:val="28"/>
          <w:szCs w:val="28"/>
          <w:highlight w:val="lightGray"/>
        </w:rPr>
        <w:t>/L</w:t>
      </w:r>
      <w:r w:rsidR="00565F28" w:rsidRPr="00C7124C">
        <w:rPr>
          <w:rFonts w:ascii="Arial" w:hAnsi="Arial" w:cs="Arial"/>
          <w:b/>
          <w:sz w:val="28"/>
          <w:szCs w:val="28"/>
          <w:highlight w:val="lightGray"/>
        </w:rPr>
        <w:t>ot</w:t>
      </w:r>
      <w:r w:rsidR="00143B5D">
        <w:rPr>
          <w:rFonts w:ascii="Arial" w:hAnsi="Arial" w:cs="Arial"/>
          <w:b/>
          <w:sz w:val="28"/>
          <w:szCs w:val="28"/>
          <w:highlight w:val="lightGray"/>
        </w:rPr>
        <w:t>s</w:t>
      </w:r>
      <w:r w:rsidR="00565F28" w:rsidRPr="00C7124C">
        <w:rPr>
          <w:rFonts w:ascii="Arial" w:hAnsi="Arial" w:cs="Arial"/>
          <w:b/>
          <w:sz w:val="28"/>
          <w:szCs w:val="28"/>
          <w:highlight w:val="lightGray"/>
        </w:rPr>
        <w:t xml:space="preserve"> </w:t>
      </w:r>
    </w:p>
    <w:p w14:paraId="7AC9EF79" w14:textId="77777777" w:rsidR="00D13887" w:rsidRPr="00C7124C" w:rsidRDefault="00D13887" w:rsidP="00565F28">
      <w:pPr>
        <w:jc w:val="both"/>
        <w:rPr>
          <w:rFonts w:ascii="Arial" w:hAnsi="Arial" w:cs="Arial"/>
          <w:b/>
          <w:sz w:val="28"/>
          <w:szCs w:val="28"/>
          <w:highlight w:val="lightGray"/>
        </w:rPr>
      </w:pPr>
    </w:p>
    <w:p w14:paraId="46CA6EF3" w14:textId="77777777" w:rsidR="00E71B10" w:rsidRDefault="00143B5D" w:rsidP="00143B5D">
      <w:pPr>
        <w:ind w:right="-1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Pour le JEU 1 </w:t>
      </w:r>
      <w:r w:rsidRPr="00143B5D">
        <w:rPr>
          <w:rFonts w:ascii="Verdana" w:hAnsi="Verdana" w:cs="Arial"/>
          <w:b/>
          <w:bCs/>
          <w:sz w:val="20"/>
          <w:szCs w:val="20"/>
        </w:rPr>
        <w:t>« Retrouve les pictogrammes dans le journal communautaire »</w:t>
      </w:r>
      <w:r w:rsidR="00E71B10">
        <w:rPr>
          <w:rFonts w:ascii="Verdana" w:hAnsi="Verdana" w:cs="Arial"/>
          <w:b/>
          <w:bCs/>
          <w:sz w:val="20"/>
          <w:szCs w:val="20"/>
        </w:rPr>
        <w:t xml:space="preserve"> : </w:t>
      </w:r>
    </w:p>
    <w:p w14:paraId="70AB94A8" w14:textId="77777777" w:rsidR="00E71B10" w:rsidRDefault="00E71B10" w:rsidP="00143B5D">
      <w:pPr>
        <w:ind w:right="-1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C199E0C" w14:textId="77777777" w:rsidR="00E71B10" w:rsidRPr="00E71B10" w:rsidRDefault="00E71B10" w:rsidP="00E71B10">
      <w:pPr>
        <w:pStyle w:val="Paragraphedeliste"/>
        <w:numPr>
          <w:ilvl w:val="0"/>
          <w:numId w:val="6"/>
        </w:numPr>
        <w:ind w:right="-1"/>
        <w:jc w:val="both"/>
        <w:rPr>
          <w:rFonts w:ascii="Verdana" w:hAnsi="Verdana" w:cs="Arial"/>
          <w:sz w:val="20"/>
          <w:szCs w:val="20"/>
        </w:rPr>
      </w:pPr>
      <w:bookmarkStart w:id="1" w:name="_Hlk172624337"/>
      <w:r w:rsidRPr="00E71B10">
        <w:rPr>
          <w:rFonts w:ascii="Verdana" w:hAnsi="Verdana" w:cs="Arial"/>
          <w:sz w:val="20"/>
          <w:szCs w:val="20"/>
        </w:rPr>
        <w:t xml:space="preserve">Jeu </w:t>
      </w:r>
      <w:r w:rsidR="00143B5D" w:rsidRPr="00E71B10">
        <w:rPr>
          <w:rFonts w:ascii="Verdana" w:hAnsi="Verdana" w:cs="Arial"/>
          <w:sz w:val="20"/>
          <w:szCs w:val="20"/>
        </w:rPr>
        <w:t xml:space="preserve">lancé via le journal communautaire de début septembre au 15/9/2024 ; </w:t>
      </w:r>
    </w:p>
    <w:p w14:paraId="08734284" w14:textId="7DE26576" w:rsidR="00143B5D" w:rsidRPr="00E71B10" w:rsidRDefault="00E71B10" w:rsidP="00E71B10">
      <w:pPr>
        <w:pStyle w:val="Paragraphedeliste"/>
        <w:numPr>
          <w:ilvl w:val="0"/>
          <w:numId w:val="6"/>
        </w:numPr>
        <w:ind w:right="-1"/>
        <w:jc w:val="both"/>
        <w:rPr>
          <w:rFonts w:ascii="Verdana" w:hAnsi="Verdana" w:cs="Arial"/>
          <w:sz w:val="20"/>
          <w:szCs w:val="20"/>
        </w:rPr>
      </w:pPr>
      <w:r w:rsidRPr="00E71B10">
        <w:rPr>
          <w:rFonts w:ascii="Verdana" w:hAnsi="Verdana" w:cs="Arial"/>
          <w:sz w:val="20"/>
          <w:szCs w:val="20"/>
        </w:rPr>
        <w:t>R</w:t>
      </w:r>
      <w:r w:rsidR="004D7196" w:rsidRPr="00E71B10">
        <w:rPr>
          <w:rFonts w:ascii="Verdana" w:hAnsi="Verdana" w:cs="Arial"/>
          <w:sz w:val="20"/>
          <w:szCs w:val="20"/>
        </w:rPr>
        <w:t>éponses</w:t>
      </w:r>
      <w:r>
        <w:rPr>
          <w:rFonts w:ascii="Verdana" w:hAnsi="Verdana" w:cs="Arial"/>
          <w:sz w:val="20"/>
          <w:szCs w:val="20"/>
        </w:rPr>
        <w:t xml:space="preserve"> </w:t>
      </w:r>
      <w:r w:rsidR="004D7196" w:rsidRPr="00E71B10">
        <w:rPr>
          <w:rFonts w:ascii="Verdana" w:hAnsi="Verdana" w:cs="Arial"/>
          <w:sz w:val="20"/>
          <w:szCs w:val="20"/>
        </w:rPr>
        <w:t xml:space="preserve">adressées à </w:t>
      </w:r>
      <w:hyperlink r:id="rId10" w:history="1">
        <w:r w:rsidR="004D7196" w:rsidRPr="00E71B10">
          <w:rPr>
            <w:rStyle w:val="Lienhypertexte"/>
            <w:rFonts w:ascii="Verdana" w:hAnsi="Verdana" w:cs="Arial"/>
            <w:sz w:val="20"/>
            <w:szCs w:val="20"/>
          </w:rPr>
          <w:t>contact@ccvexin-normand.fr</w:t>
        </w:r>
      </w:hyperlink>
      <w:r w:rsidR="004D7196" w:rsidRPr="00E71B10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ou par envoi postal </w:t>
      </w:r>
      <w:r w:rsidR="004D7196" w:rsidRPr="00E71B10">
        <w:rPr>
          <w:rFonts w:ascii="Verdana" w:hAnsi="Verdana" w:cs="Arial"/>
          <w:sz w:val="20"/>
          <w:szCs w:val="20"/>
        </w:rPr>
        <w:t>avant la date du 15/9/2024 et la date et l’heure de réception feront foi en cas d’égalité</w:t>
      </w:r>
      <w:r w:rsidR="00B33064">
        <w:rPr>
          <w:rFonts w:ascii="Verdana" w:hAnsi="Verdana" w:cs="Arial"/>
          <w:sz w:val="20"/>
          <w:szCs w:val="20"/>
        </w:rPr>
        <w:t xml:space="preserve"> ; </w:t>
      </w:r>
    </w:p>
    <w:p w14:paraId="0B10BB35" w14:textId="1B597AC2" w:rsidR="00E71B10" w:rsidRPr="00E71B10" w:rsidRDefault="00E71B10" w:rsidP="00E71B10">
      <w:pPr>
        <w:pStyle w:val="Paragraphedeliste"/>
        <w:numPr>
          <w:ilvl w:val="0"/>
          <w:numId w:val="6"/>
        </w:numPr>
        <w:ind w:right="-1"/>
        <w:jc w:val="both"/>
        <w:rPr>
          <w:rFonts w:ascii="Verdana" w:hAnsi="Verdana" w:cs="Arial"/>
          <w:sz w:val="20"/>
          <w:szCs w:val="20"/>
        </w:rPr>
      </w:pPr>
      <w:r w:rsidRPr="00E71B10">
        <w:rPr>
          <w:rFonts w:ascii="Verdana" w:hAnsi="Verdana" w:cs="Arial"/>
          <w:sz w:val="20"/>
          <w:szCs w:val="20"/>
        </w:rPr>
        <w:t>1 seul gagnant</w:t>
      </w:r>
      <w:r>
        <w:rPr>
          <w:rFonts w:ascii="Verdana" w:hAnsi="Verdana" w:cs="Arial"/>
          <w:sz w:val="20"/>
          <w:szCs w:val="20"/>
        </w:rPr>
        <w:t xml:space="preserve"> ; </w:t>
      </w:r>
    </w:p>
    <w:p w14:paraId="6613E4A3" w14:textId="32E6A9CA" w:rsidR="00E71B10" w:rsidRPr="00E71B10" w:rsidRDefault="008A78BF" w:rsidP="00E71B10">
      <w:pPr>
        <w:pStyle w:val="Paragraphedeliste"/>
        <w:numPr>
          <w:ilvl w:val="0"/>
          <w:numId w:val="6"/>
        </w:numPr>
        <w:ind w:right="-1"/>
        <w:jc w:val="both"/>
        <w:rPr>
          <w:rFonts w:ascii="Verdana" w:hAnsi="Verdana" w:cs="Arial"/>
          <w:sz w:val="20"/>
          <w:szCs w:val="20"/>
        </w:rPr>
      </w:pPr>
      <w:r w:rsidRPr="00E71B10">
        <w:rPr>
          <w:rFonts w:ascii="Verdana" w:hAnsi="Verdana" w:cs="Arial"/>
          <w:sz w:val="20"/>
          <w:szCs w:val="20"/>
          <w:lang w:val="en-US"/>
        </w:rPr>
        <w:t>Lot</w:t>
      </w:r>
      <w:r>
        <w:rPr>
          <w:rFonts w:ascii="Verdana" w:hAnsi="Verdana" w:cs="Arial"/>
          <w:sz w:val="20"/>
          <w:szCs w:val="20"/>
          <w:lang w:val="en-US"/>
        </w:rPr>
        <w:t>s</w:t>
      </w:r>
      <w:r w:rsidRPr="00E71B10">
        <w:rPr>
          <w:rFonts w:ascii="Verdana" w:hAnsi="Verdana" w:cs="Arial"/>
          <w:sz w:val="20"/>
          <w:szCs w:val="20"/>
          <w:lang w:val="en-US"/>
        </w:rPr>
        <w:t>:</w:t>
      </w:r>
      <w:r w:rsidR="00E71B10" w:rsidRPr="00E71B10">
        <w:rPr>
          <w:rFonts w:ascii="Verdana" w:hAnsi="Verdana" w:cs="Arial"/>
          <w:sz w:val="20"/>
          <w:szCs w:val="20"/>
          <w:lang w:val="en-US"/>
        </w:rPr>
        <w:t xml:space="preserve"> Go</w:t>
      </w:r>
      <w:r w:rsidR="00E71B10">
        <w:rPr>
          <w:rFonts w:ascii="Verdana" w:hAnsi="Verdana" w:cs="Arial"/>
          <w:sz w:val="20"/>
          <w:szCs w:val="20"/>
          <w:lang w:val="en-US"/>
        </w:rPr>
        <w:t>o</w:t>
      </w:r>
      <w:r w:rsidR="00E71B10" w:rsidRPr="00E71B10">
        <w:rPr>
          <w:rFonts w:ascii="Verdana" w:hAnsi="Verdana" w:cs="Arial"/>
          <w:sz w:val="20"/>
          <w:szCs w:val="20"/>
          <w:lang w:val="en-US"/>
        </w:rPr>
        <w:t xml:space="preserve">dies + 1 </w:t>
      </w:r>
      <w:r w:rsidRPr="00E71B10">
        <w:rPr>
          <w:rFonts w:ascii="Verdana" w:hAnsi="Verdana" w:cs="Arial"/>
          <w:sz w:val="20"/>
          <w:szCs w:val="20"/>
        </w:rPr>
        <w:t>weekend</w:t>
      </w:r>
      <w:r w:rsidR="00E71B10" w:rsidRPr="00E71B10">
        <w:rPr>
          <w:rFonts w:ascii="Verdana" w:hAnsi="Verdana" w:cs="Arial"/>
          <w:sz w:val="20"/>
          <w:szCs w:val="20"/>
        </w:rPr>
        <w:t xml:space="preserve"> en tente à Dangu</w:t>
      </w:r>
    </w:p>
    <w:p w14:paraId="6FD4A1EB" w14:textId="466051F5" w:rsidR="00E71B10" w:rsidRPr="00E71B10" w:rsidRDefault="00E71B10" w:rsidP="00E71B10">
      <w:pPr>
        <w:pStyle w:val="Paragraphedeliste"/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E71B10">
        <w:rPr>
          <w:rFonts w:ascii="Verdana" w:hAnsi="Verdana" w:cs="Arial"/>
          <w:sz w:val="20"/>
          <w:szCs w:val="20"/>
        </w:rPr>
        <w:t xml:space="preserve">Jury : M Alexandre </w:t>
      </w:r>
      <w:r w:rsidR="008A78BF" w:rsidRPr="00E71B10">
        <w:rPr>
          <w:rFonts w:ascii="Verdana" w:hAnsi="Verdana" w:cs="Arial"/>
          <w:sz w:val="20"/>
          <w:szCs w:val="20"/>
        </w:rPr>
        <w:t>Rassaërt</w:t>
      </w:r>
      <w:r w:rsidRPr="00E71B10">
        <w:rPr>
          <w:rFonts w:ascii="Verdana" w:hAnsi="Verdana" w:cs="Arial"/>
          <w:sz w:val="20"/>
          <w:szCs w:val="20"/>
        </w:rPr>
        <w:t>, Mme Nathalie Th</w:t>
      </w:r>
      <w:r w:rsidR="008A78BF">
        <w:rPr>
          <w:rFonts w:ascii="Verdana" w:hAnsi="Verdana" w:cs="Arial"/>
          <w:sz w:val="20"/>
          <w:szCs w:val="20"/>
        </w:rPr>
        <w:t>e</w:t>
      </w:r>
      <w:r w:rsidRPr="00E71B10">
        <w:rPr>
          <w:rFonts w:ascii="Verdana" w:hAnsi="Verdana" w:cs="Arial"/>
          <w:sz w:val="20"/>
          <w:szCs w:val="20"/>
        </w:rPr>
        <w:t>bault, Mme Annie Lef</w:t>
      </w:r>
      <w:r w:rsidR="008A78BF">
        <w:rPr>
          <w:rFonts w:ascii="Verdana" w:hAnsi="Verdana" w:cs="Arial"/>
          <w:sz w:val="20"/>
          <w:szCs w:val="20"/>
        </w:rPr>
        <w:t>è</w:t>
      </w:r>
      <w:r w:rsidRPr="00E71B10">
        <w:rPr>
          <w:rFonts w:ascii="Verdana" w:hAnsi="Verdana" w:cs="Arial"/>
          <w:sz w:val="20"/>
          <w:szCs w:val="20"/>
        </w:rPr>
        <w:t>vre, Mme Esther Cotelle, Mme Elise Huin, Mme Aurélie R</w:t>
      </w:r>
      <w:r w:rsidR="00B33064">
        <w:rPr>
          <w:rFonts w:ascii="Verdana" w:hAnsi="Verdana" w:cs="Arial"/>
          <w:sz w:val="20"/>
          <w:szCs w:val="20"/>
        </w:rPr>
        <w:t>etrou</w:t>
      </w:r>
      <w:r w:rsidRPr="00E71B10">
        <w:rPr>
          <w:rFonts w:ascii="Verdana" w:hAnsi="Verdana" w:cs="Arial"/>
          <w:sz w:val="20"/>
          <w:szCs w:val="20"/>
        </w:rPr>
        <w:t>, M Fabrice Yrrien, Mme Florence Maillard, M Stéphane Mimpontel</w:t>
      </w:r>
    </w:p>
    <w:bookmarkEnd w:id="1"/>
    <w:p w14:paraId="55B1176A" w14:textId="6C1864D8" w:rsidR="00E71B10" w:rsidRDefault="00E71B10" w:rsidP="00143B5D">
      <w:pPr>
        <w:pStyle w:val="Paragraphedeliste"/>
        <w:numPr>
          <w:ilvl w:val="0"/>
          <w:numId w:val="6"/>
        </w:numPr>
        <w:ind w:right="-1"/>
        <w:jc w:val="both"/>
        <w:rPr>
          <w:rFonts w:ascii="Verdana" w:hAnsi="Verdana" w:cs="Arial"/>
          <w:sz w:val="20"/>
          <w:szCs w:val="20"/>
        </w:rPr>
      </w:pPr>
      <w:r w:rsidRPr="00E71B10">
        <w:rPr>
          <w:rFonts w:ascii="Verdana" w:hAnsi="Verdana" w:cs="Arial"/>
          <w:sz w:val="20"/>
          <w:szCs w:val="20"/>
        </w:rPr>
        <w:t xml:space="preserve">Le gagnant sera invité à la soirée de lancement de la marque de territoire avec </w:t>
      </w:r>
      <w:r w:rsidR="008A78BF" w:rsidRPr="00E71B10">
        <w:rPr>
          <w:rFonts w:ascii="Verdana" w:hAnsi="Verdana" w:cs="Arial"/>
          <w:sz w:val="20"/>
          <w:szCs w:val="20"/>
        </w:rPr>
        <w:t>sa famille</w:t>
      </w:r>
      <w:r w:rsidRPr="00E71B10">
        <w:rPr>
          <w:rFonts w:ascii="Verdana" w:hAnsi="Verdana" w:cs="Arial"/>
          <w:sz w:val="20"/>
          <w:szCs w:val="20"/>
        </w:rPr>
        <w:t xml:space="preserve"> </w:t>
      </w:r>
    </w:p>
    <w:p w14:paraId="48CB7787" w14:textId="77777777" w:rsidR="00143B5D" w:rsidRPr="00E71B10" w:rsidRDefault="00143B5D" w:rsidP="00143B5D">
      <w:pPr>
        <w:pStyle w:val="Paragraphedeliste"/>
        <w:ind w:left="1068" w:right="-1"/>
        <w:jc w:val="both"/>
        <w:rPr>
          <w:rFonts w:ascii="Verdana" w:hAnsi="Verdana" w:cs="Arial"/>
          <w:sz w:val="20"/>
          <w:szCs w:val="20"/>
        </w:rPr>
      </w:pPr>
    </w:p>
    <w:p w14:paraId="04211014" w14:textId="750D6733" w:rsidR="00E71B10" w:rsidRDefault="00C31002" w:rsidP="00143B5D">
      <w:pPr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Pour le JEU 2 </w:t>
      </w:r>
      <w:r w:rsidR="00143B5D" w:rsidRPr="00047B57">
        <w:rPr>
          <w:rFonts w:ascii="Verdana" w:hAnsi="Verdana" w:cs="Arial"/>
          <w:b/>
          <w:bCs/>
          <w:sz w:val="20"/>
          <w:szCs w:val="20"/>
        </w:rPr>
        <w:t>« Dessine le Vexin Normand en ACM communautaires »</w:t>
      </w:r>
      <w:r w:rsidR="00E71B10">
        <w:rPr>
          <w:rFonts w:ascii="Verdana" w:hAnsi="Verdana" w:cs="Arial"/>
          <w:b/>
          <w:bCs/>
          <w:sz w:val="20"/>
          <w:szCs w:val="20"/>
        </w:rPr>
        <w:t xml:space="preserve"> : </w:t>
      </w:r>
    </w:p>
    <w:p w14:paraId="5AB288D5" w14:textId="77777777" w:rsidR="00E71B10" w:rsidRDefault="00E71B10" w:rsidP="00143B5D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1E9E32D3" w14:textId="77777777" w:rsidR="00E71B10" w:rsidRDefault="00E71B10" w:rsidP="00143B5D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366DD88A" w14:textId="1EBAA6A1" w:rsidR="00E71B10" w:rsidRPr="00E71B10" w:rsidRDefault="00E71B10" w:rsidP="00E71B10">
      <w:pPr>
        <w:pStyle w:val="Paragraphedeliste"/>
        <w:numPr>
          <w:ilvl w:val="0"/>
          <w:numId w:val="6"/>
        </w:numPr>
        <w:ind w:right="-1"/>
        <w:jc w:val="both"/>
        <w:rPr>
          <w:rFonts w:ascii="Verdana" w:hAnsi="Verdana" w:cs="Arial"/>
          <w:sz w:val="20"/>
          <w:szCs w:val="20"/>
        </w:rPr>
      </w:pPr>
      <w:r w:rsidRPr="00E71B10">
        <w:rPr>
          <w:rFonts w:ascii="Verdana" w:hAnsi="Verdana" w:cs="Arial"/>
          <w:sz w:val="20"/>
          <w:szCs w:val="20"/>
        </w:rPr>
        <w:t xml:space="preserve">Jeu lancé </w:t>
      </w:r>
      <w:r>
        <w:rPr>
          <w:rFonts w:ascii="Verdana" w:hAnsi="Verdana" w:cs="Arial"/>
          <w:sz w:val="20"/>
          <w:szCs w:val="20"/>
        </w:rPr>
        <w:t>dans les 4 ACM communautaires du 22/7 au 26/7/2024 sous l’égide des directeurs des ACM</w:t>
      </w:r>
      <w:r w:rsidRPr="00E71B10">
        <w:rPr>
          <w:rFonts w:ascii="Verdana" w:hAnsi="Verdana" w:cs="Arial"/>
          <w:sz w:val="20"/>
          <w:szCs w:val="20"/>
        </w:rPr>
        <w:t xml:space="preserve"> ; </w:t>
      </w:r>
    </w:p>
    <w:p w14:paraId="2F18EB5E" w14:textId="3ACC3FE9" w:rsidR="00E71B10" w:rsidRPr="00E71B10" w:rsidRDefault="00E71B10" w:rsidP="00E71B10">
      <w:pPr>
        <w:pStyle w:val="Paragraphedeliste"/>
        <w:numPr>
          <w:ilvl w:val="0"/>
          <w:numId w:val="6"/>
        </w:numPr>
        <w:ind w:right="-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Dessins remis aux directeurs qui les remettront au Pôle marketing territorial moyennant une feuille d’émargement ; </w:t>
      </w:r>
    </w:p>
    <w:p w14:paraId="5CC0DB27" w14:textId="528FE70F" w:rsidR="00E71B10" w:rsidRPr="00E71B10" w:rsidRDefault="00E71B10" w:rsidP="00E71B10">
      <w:pPr>
        <w:pStyle w:val="Paragraphedeliste"/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3 </w:t>
      </w:r>
      <w:r w:rsidRPr="00E71B10">
        <w:rPr>
          <w:rFonts w:ascii="Verdana" w:hAnsi="Verdana" w:cs="Arial"/>
          <w:sz w:val="20"/>
          <w:szCs w:val="20"/>
        </w:rPr>
        <w:t>gagnant</w:t>
      </w:r>
      <w:r>
        <w:rPr>
          <w:rFonts w:ascii="Verdana" w:hAnsi="Verdana" w:cs="Arial"/>
          <w:sz w:val="20"/>
          <w:szCs w:val="20"/>
        </w:rPr>
        <w:t xml:space="preserve">s soit 1 par </w:t>
      </w:r>
      <w:r w:rsidRPr="00E71B10">
        <w:rPr>
          <w:rFonts w:ascii="Verdana" w:hAnsi="Verdana" w:cs="Arial"/>
          <w:sz w:val="20"/>
          <w:szCs w:val="20"/>
        </w:rPr>
        <w:t>catégorie d’âges mises en place :</w:t>
      </w:r>
    </w:p>
    <w:p w14:paraId="6DA44F51" w14:textId="77777777" w:rsidR="00E71B10" w:rsidRPr="00E71B10" w:rsidRDefault="00E71B10" w:rsidP="00E71B10">
      <w:pPr>
        <w:pStyle w:val="Paragraphedeliste"/>
        <w:numPr>
          <w:ilvl w:val="1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E71B10">
        <w:rPr>
          <w:rFonts w:ascii="Verdana" w:hAnsi="Verdana" w:cs="Arial"/>
          <w:sz w:val="20"/>
          <w:szCs w:val="20"/>
        </w:rPr>
        <w:t>Maternels</w:t>
      </w:r>
    </w:p>
    <w:p w14:paraId="5383C2B2" w14:textId="77777777" w:rsidR="00E71B10" w:rsidRPr="00E71B10" w:rsidRDefault="00E71B10" w:rsidP="00E71B10">
      <w:pPr>
        <w:pStyle w:val="Paragraphedeliste"/>
        <w:numPr>
          <w:ilvl w:val="1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E71B10">
        <w:rPr>
          <w:rFonts w:ascii="Verdana" w:hAnsi="Verdana" w:cs="Arial"/>
          <w:sz w:val="20"/>
          <w:szCs w:val="20"/>
        </w:rPr>
        <w:t>Primaires</w:t>
      </w:r>
    </w:p>
    <w:p w14:paraId="00D112A4" w14:textId="77777777" w:rsidR="00E71B10" w:rsidRPr="00E71B10" w:rsidRDefault="00E71B10" w:rsidP="00E71B10">
      <w:pPr>
        <w:pStyle w:val="Paragraphedeliste"/>
        <w:numPr>
          <w:ilvl w:val="1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E71B10">
        <w:rPr>
          <w:rFonts w:ascii="Verdana" w:hAnsi="Verdana" w:cs="Arial"/>
          <w:sz w:val="20"/>
          <w:szCs w:val="20"/>
        </w:rPr>
        <w:t>Adolescents</w:t>
      </w:r>
    </w:p>
    <w:p w14:paraId="5306B189" w14:textId="1A5F151F" w:rsidR="00E71B10" w:rsidRPr="00E71B10" w:rsidRDefault="00E71B10" w:rsidP="00E71B10">
      <w:pPr>
        <w:pStyle w:val="Paragraphedeliste"/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E71B10">
        <w:rPr>
          <w:rFonts w:ascii="Verdana" w:hAnsi="Verdana" w:cs="Arial"/>
          <w:sz w:val="20"/>
          <w:szCs w:val="20"/>
        </w:rPr>
        <w:t>Lots</w:t>
      </w:r>
      <w:r>
        <w:rPr>
          <w:rFonts w:ascii="Verdana" w:hAnsi="Verdana" w:cs="Arial"/>
          <w:sz w:val="20"/>
          <w:szCs w:val="20"/>
        </w:rPr>
        <w:t xml:space="preserve"> pour les 3 gagnants</w:t>
      </w:r>
      <w:r w:rsidRPr="00E71B10">
        <w:rPr>
          <w:rFonts w:ascii="Verdana" w:hAnsi="Verdana" w:cs="Arial"/>
          <w:sz w:val="20"/>
          <w:szCs w:val="20"/>
        </w:rPr>
        <w:t xml:space="preserve"> : 1 place </w:t>
      </w:r>
      <w:proofErr w:type="spellStart"/>
      <w:r w:rsidRPr="00E71B10">
        <w:rPr>
          <w:rFonts w:ascii="Verdana" w:hAnsi="Verdana" w:cs="Arial"/>
          <w:sz w:val="20"/>
          <w:szCs w:val="20"/>
        </w:rPr>
        <w:t>Oxypark</w:t>
      </w:r>
      <w:proofErr w:type="spellEnd"/>
      <w:r w:rsidRPr="00E71B10">
        <w:rPr>
          <w:rFonts w:ascii="Verdana" w:hAnsi="Verdana" w:cs="Arial"/>
          <w:sz w:val="20"/>
          <w:szCs w:val="20"/>
        </w:rPr>
        <w:t xml:space="preserve"> + 1 place piscine intercommun</w:t>
      </w:r>
      <w:r w:rsidR="008A78BF">
        <w:rPr>
          <w:rFonts w:ascii="Verdana" w:hAnsi="Verdana" w:cs="Arial"/>
          <w:sz w:val="20"/>
          <w:szCs w:val="20"/>
        </w:rPr>
        <w:t>aut</w:t>
      </w:r>
      <w:r w:rsidRPr="00E71B10">
        <w:rPr>
          <w:rFonts w:ascii="Verdana" w:hAnsi="Verdana" w:cs="Arial"/>
          <w:sz w:val="20"/>
          <w:szCs w:val="20"/>
        </w:rPr>
        <w:t>aire</w:t>
      </w:r>
      <w:r w:rsidR="008A78BF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71B10">
        <w:rPr>
          <w:rFonts w:ascii="Verdana" w:hAnsi="Verdana" w:cs="Arial"/>
          <w:sz w:val="20"/>
          <w:szCs w:val="20"/>
        </w:rPr>
        <w:t>Aquavexin</w:t>
      </w:r>
      <w:proofErr w:type="spellEnd"/>
      <w:r w:rsidRPr="00E71B10">
        <w:rPr>
          <w:rFonts w:ascii="Verdana" w:hAnsi="Verdana" w:cs="Arial"/>
          <w:sz w:val="20"/>
          <w:szCs w:val="20"/>
        </w:rPr>
        <w:t xml:space="preserve"> + 1 place piscine communautaire d’Etrépagny</w:t>
      </w:r>
    </w:p>
    <w:p w14:paraId="27939C72" w14:textId="42D5AAF0" w:rsidR="00E71B10" w:rsidRPr="00E71B10" w:rsidRDefault="00E71B10" w:rsidP="00E71B10">
      <w:pPr>
        <w:pStyle w:val="Paragraphedeliste"/>
        <w:ind w:right="-1"/>
        <w:jc w:val="both"/>
        <w:rPr>
          <w:rFonts w:ascii="Verdana" w:hAnsi="Verdana" w:cs="Arial"/>
          <w:sz w:val="20"/>
          <w:szCs w:val="20"/>
        </w:rPr>
      </w:pPr>
    </w:p>
    <w:p w14:paraId="64E59BB3" w14:textId="08227BAC" w:rsidR="00E71B10" w:rsidRDefault="00E71B10" w:rsidP="00E71B10">
      <w:pPr>
        <w:pStyle w:val="Paragraphedeliste"/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E71B10">
        <w:rPr>
          <w:rFonts w:ascii="Verdana" w:hAnsi="Verdana" w:cs="Arial"/>
          <w:sz w:val="20"/>
          <w:szCs w:val="20"/>
        </w:rPr>
        <w:t xml:space="preserve">Jury : M Alexandre </w:t>
      </w:r>
      <w:r w:rsidR="008A78BF" w:rsidRPr="00E71B10">
        <w:rPr>
          <w:rFonts w:ascii="Verdana" w:hAnsi="Verdana" w:cs="Arial"/>
          <w:sz w:val="20"/>
          <w:szCs w:val="20"/>
        </w:rPr>
        <w:t>Rassaërt</w:t>
      </w:r>
      <w:r w:rsidRPr="00E71B10">
        <w:rPr>
          <w:rFonts w:ascii="Verdana" w:hAnsi="Verdana" w:cs="Arial"/>
          <w:sz w:val="20"/>
          <w:szCs w:val="20"/>
        </w:rPr>
        <w:t xml:space="preserve">, Mme Nathalie </w:t>
      </w:r>
      <w:r w:rsidR="008A78BF" w:rsidRPr="00E71B10">
        <w:rPr>
          <w:rFonts w:ascii="Verdana" w:hAnsi="Verdana" w:cs="Arial"/>
          <w:sz w:val="20"/>
          <w:szCs w:val="20"/>
        </w:rPr>
        <w:t>Thebault</w:t>
      </w:r>
      <w:r w:rsidRPr="00E71B10">
        <w:rPr>
          <w:rFonts w:ascii="Verdana" w:hAnsi="Verdana" w:cs="Arial"/>
          <w:sz w:val="20"/>
          <w:szCs w:val="20"/>
        </w:rPr>
        <w:t>, Mme Annie Lef</w:t>
      </w:r>
      <w:r w:rsidR="008A78BF">
        <w:rPr>
          <w:rFonts w:ascii="Verdana" w:hAnsi="Verdana" w:cs="Arial"/>
          <w:sz w:val="20"/>
          <w:szCs w:val="20"/>
        </w:rPr>
        <w:t>è</w:t>
      </w:r>
      <w:r w:rsidRPr="00E71B10">
        <w:rPr>
          <w:rFonts w:ascii="Verdana" w:hAnsi="Verdana" w:cs="Arial"/>
          <w:sz w:val="20"/>
          <w:szCs w:val="20"/>
        </w:rPr>
        <w:t>vre, Mme Esther Cotelle, Mme Elise Huin, Mme Aurélie R</w:t>
      </w:r>
      <w:r w:rsidR="00B33064">
        <w:rPr>
          <w:rFonts w:ascii="Verdana" w:hAnsi="Verdana" w:cs="Arial"/>
          <w:sz w:val="20"/>
          <w:szCs w:val="20"/>
        </w:rPr>
        <w:t>etrou</w:t>
      </w:r>
      <w:r w:rsidRPr="00E71B10">
        <w:rPr>
          <w:rFonts w:ascii="Verdana" w:hAnsi="Verdana" w:cs="Arial"/>
          <w:sz w:val="20"/>
          <w:szCs w:val="20"/>
        </w:rPr>
        <w:t>, M Fabrice Yrrien, Mme Florence Maillard, M Stéphane Mimpontel</w:t>
      </w:r>
      <w:r w:rsidR="00B33064">
        <w:rPr>
          <w:rFonts w:ascii="Verdana" w:hAnsi="Verdana" w:cs="Arial"/>
          <w:sz w:val="20"/>
          <w:szCs w:val="20"/>
        </w:rPr>
        <w:t xml:space="preserve"> ; </w:t>
      </w:r>
    </w:p>
    <w:p w14:paraId="42E2D99E" w14:textId="3514803F" w:rsidR="00E71B10" w:rsidRDefault="00E71B10" w:rsidP="00E71B10">
      <w:pPr>
        <w:pStyle w:val="Paragraphedeliste"/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Les gagnants seront invités à la soirée de lancement de la marque de territoire avec leur famille et leurs photos seront exposées</w:t>
      </w:r>
      <w:r w:rsidR="00B33064">
        <w:rPr>
          <w:rFonts w:ascii="Verdana" w:hAnsi="Verdana" w:cs="Arial"/>
          <w:sz w:val="20"/>
          <w:szCs w:val="20"/>
        </w:rPr>
        <w:t xml:space="preserve">. </w:t>
      </w:r>
    </w:p>
    <w:p w14:paraId="68CD611E" w14:textId="77777777" w:rsidR="00E22E7D" w:rsidRDefault="00E22E7D" w:rsidP="00E22E7D">
      <w:pPr>
        <w:pStyle w:val="Paragraphedeliste"/>
        <w:jc w:val="both"/>
        <w:rPr>
          <w:rFonts w:ascii="Verdana" w:hAnsi="Verdana" w:cs="Arial"/>
          <w:sz w:val="20"/>
          <w:szCs w:val="20"/>
        </w:rPr>
      </w:pPr>
    </w:p>
    <w:p w14:paraId="2B49C517" w14:textId="77777777" w:rsidR="00E22E7D" w:rsidRPr="00E71B10" w:rsidRDefault="00E22E7D" w:rsidP="00E22E7D">
      <w:pPr>
        <w:pStyle w:val="Paragraphedeliste"/>
        <w:jc w:val="both"/>
        <w:rPr>
          <w:rFonts w:ascii="Verdana" w:hAnsi="Verdana" w:cs="Arial"/>
          <w:sz w:val="20"/>
          <w:szCs w:val="20"/>
        </w:rPr>
      </w:pPr>
    </w:p>
    <w:p w14:paraId="6967828F" w14:textId="19604EC9" w:rsidR="00E22E7D" w:rsidRPr="00E22E7D" w:rsidRDefault="00E22E7D" w:rsidP="00E22E7D">
      <w:pPr>
        <w:pStyle w:val="Paragraphedeliste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center"/>
        <w:rPr>
          <w:rFonts w:ascii="Arial" w:hAnsi="Arial" w:cs="Arial"/>
          <w:b/>
          <w:sz w:val="28"/>
          <w:szCs w:val="28"/>
        </w:rPr>
      </w:pPr>
      <w:r w:rsidRPr="00E22E7D">
        <w:rPr>
          <w:rFonts w:ascii="Arial" w:hAnsi="Arial" w:cs="Arial"/>
          <w:b/>
          <w:sz w:val="28"/>
          <w:szCs w:val="28"/>
          <w:highlight w:val="lightGray"/>
        </w:rPr>
        <w:t xml:space="preserve">Article 4 : </w:t>
      </w:r>
      <w:r w:rsidR="008A78BF" w:rsidRPr="00E22E7D">
        <w:rPr>
          <w:rFonts w:ascii="Arial" w:hAnsi="Arial" w:cs="Arial"/>
          <w:b/>
          <w:sz w:val="28"/>
          <w:szCs w:val="28"/>
          <w:highlight w:val="lightGray"/>
        </w:rPr>
        <w:t>Exclusions sur</w:t>
      </w:r>
      <w:r w:rsidRPr="00E22E7D">
        <w:rPr>
          <w:rFonts w:ascii="Arial" w:hAnsi="Arial" w:cs="Arial"/>
          <w:b/>
          <w:sz w:val="28"/>
          <w:szCs w:val="28"/>
          <w:highlight w:val="lightGray"/>
        </w:rPr>
        <w:t xml:space="preserve"> le JEU 1</w:t>
      </w:r>
    </w:p>
    <w:p w14:paraId="43088D41" w14:textId="77777777" w:rsidR="00E22E7D" w:rsidRPr="00E22E7D" w:rsidRDefault="00E22E7D" w:rsidP="00E22E7D">
      <w:pPr>
        <w:pStyle w:val="Paragraphedeliste"/>
        <w:jc w:val="both"/>
        <w:rPr>
          <w:rFonts w:ascii="Arial" w:hAnsi="Arial" w:cs="Arial"/>
          <w:sz w:val="22"/>
          <w:szCs w:val="22"/>
        </w:rPr>
      </w:pPr>
    </w:p>
    <w:p w14:paraId="3A1FC045" w14:textId="77777777" w:rsidR="00E22E7D" w:rsidRPr="00E22E7D" w:rsidRDefault="00E22E7D" w:rsidP="00E22E7D">
      <w:pPr>
        <w:jc w:val="both"/>
        <w:rPr>
          <w:rFonts w:ascii="Verdana" w:hAnsi="Verdana" w:cs="Arial"/>
          <w:sz w:val="20"/>
          <w:szCs w:val="20"/>
        </w:rPr>
      </w:pPr>
      <w:r w:rsidRPr="00E22E7D">
        <w:rPr>
          <w:rFonts w:ascii="Verdana" w:hAnsi="Verdana" w:cs="Arial"/>
          <w:sz w:val="20"/>
          <w:szCs w:val="20"/>
        </w:rPr>
        <w:t xml:space="preserve">Tous les agents, le Président et les Vice-présidents communautaires ainsi que les membres du comité de rédaction du journal communautaire ne pourront pas participer au </w:t>
      </w:r>
      <w:r w:rsidRPr="00E22E7D">
        <w:rPr>
          <w:rFonts w:ascii="Verdana" w:hAnsi="Verdana" w:cs="Arial"/>
          <w:b/>
          <w:bCs/>
          <w:sz w:val="20"/>
          <w:szCs w:val="20"/>
        </w:rPr>
        <w:t>JEU 1 « Retrouve les pictogrammes dans le journal communautaire »</w:t>
      </w:r>
      <w:r w:rsidRPr="00E22E7D">
        <w:rPr>
          <w:rFonts w:ascii="Verdana" w:hAnsi="Verdana" w:cs="Arial"/>
          <w:sz w:val="20"/>
          <w:szCs w:val="20"/>
        </w:rPr>
        <w:t xml:space="preserve"> pour des raisons de confidentialité.</w:t>
      </w:r>
    </w:p>
    <w:p w14:paraId="6F1FDFBF" w14:textId="77777777" w:rsidR="00E22E7D" w:rsidRPr="00E22E7D" w:rsidRDefault="00E22E7D" w:rsidP="00E22E7D">
      <w:pPr>
        <w:jc w:val="both"/>
        <w:rPr>
          <w:rFonts w:ascii="Arial" w:hAnsi="Arial" w:cs="Arial"/>
          <w:sz w:val="22"/>
          <w:szCs w:val="22"/>
        </w:rPr>
      </w:pPr>
      <w:r w:rsidRPr="00E22E7D">
        <w:rPr>
          <w:rFonts w:ascii="Arial" w:hAnsi="Arial" w:cs="Arial"/>
          <w:i/>
          <w:sz w:val="22"/>
          <w:szCs w:val="22"/>
        </w:rPr>
        <w:t xml:space="preserve"> </w:t>
      </w:r>
    </w:p>
    <w:p w14:paraId="34D78392" w14:textId="77777777" w:rsidR="00E22E7D" w:rsidRPr="00E22E7D" w:rsidRDefault="00E22E7D" w:rsidP="00E22E7D">
      <w:pPr>
        <w:jc w:val="both"/>
        <w:rPr>
          <w:rFonts w:ascii="Verdana" w:hAnsi="Verdana" w:cs="Arial"/>
          <w:sz w:val="20"/>
          <w:szCs w:val="20"/>
        </w:rPr>
      </w:pPr>
      <w:r w:rsidRPr="00E22E7D">
        <w:rPr>
          <w:rFonts w:ascii="Verdana" w:hAnsi="Verdana" w:cs="Arial"/>
          <w:sz w:val="20"/>
          <w:szCs w:val="20"/>
        </w:rPr>
        <w:t>La participation au JEU 1 est limitée à 1 réponse par famille.</w:t>
      </w:r>
    </w:p>
    <w:p w14:paraId="4ADF4225" w14:textId="77777777" w:rsidR="00E22E7D" w:rsidRPr="00E22E7D" w:rsidRDefault="00E22E7D" w:rsidP="00E22E7D">
      <w:pPr>
        <w:jc w:val="both"/>
        <w:rPr>
          <w:rFonts w:ascii="Verdana" w:hAnsi="Verdana" w:cs="Arial"/>
          <w:sz w:val="20"/>
          <w:szCs w:val="20"/>
        </w:rPr>
      </w:pPr>
    </w:p>
    <w:p w14:paraId="71F95191" w14:textId="77777777" w:rsidR="00E22E7D" w:rsidRPr="00E22E7D" w:rsidRDefault="00E22E7D" w:rsidP="00E22E7D">
      <w:pPr>
        <w:jc w:val="both"/>
        <w:rPr>
          <w:rFonts w:ascii="Verdana" w:hAnsi="Verdana" w:cs="Arial"/>
          <w:sz w:val="20"/>
          <w:szCs w:val="20"/>
        </w:rPr>
      </w:pPr>
      <w:r w:rsidRPr="00E22E7D">
        <w:rPr>
          <w:rFonts w:ascii="Verdana" w:hAnsi="Verdana" w:cs="Arial"/>
          <w:sz w:val="20"/>
          <w:szCs w:val="20"/>
        </w:rPr>
        <w:t xml:space="preserve">Le jeu concours est ouvert à toute personne physique, majeure, </w:t>
      </w:r>
      <w:r w:rsidRPr="00E22E7D">
        <w:rPr>
          <w:rFonts w:ascii="Verdana" w:hAnsi="Verdana" w:cs="Arial"/>
          <w:b/>
          <w:bCs/>
          <w:sz w:val="20"/>
          <w:szCs w:val="20"/>
        </w:rPr>
        <w:t>résidant dans l’une des 39 communes du territoire communautaire</w:t>
      </w:r>
      <w:r w:rsidRPr="00E22E7D">
        <w:rPr>
          <w:rFonts w:ascii="Verdana" w:hAnsi="Verdana" w:cs="Arial"/>
          <w:sz w:val="20"/>
          <w:szCs w:val="20"/>
        </w:rPr>
        <w:t xml:space="preserve"> </w:t>
      </w:r>
      <w:proofErr w:type="gramStart"/>
      <w:r w:rsidRPr="00E22E7D">
        <w:rPr>
          <w:rFonts w:ascii="Verdana" w:hAnsi="Verdana" w:cs="Arial"/>
          <w:sz w:val="20"/>
          <w:szCs w:val="20"/>
        </w:rPr>
        <w:t>hors</w:t>
      </w:r>
      <w:proofErr w:type="gramEnd"/>
      <w:r w:rsidRPr="00E22E7D">
        <w:rPr>
          <w:rFonts w:ascii="Verdana" w:hAnsi="Verdana" w:cs="Arial"/>
          <w:sz w:val="20"/>
          <w:szCs w:val="20"/>
        </w:rPr>
        <w:t xml:space="preserve"> les élus et agents communautaires mentionnés ci-dessus qui ne peuvent y participer.  </w:t>
      </w:r>
    </w:p>
    <w:p w14:paraId="04BB1680" w14:textId="77777777" w:rsidR="00E22E7D" w:rsidRPr="00E22E7D" w:rsidRDefault="00E22E7D" w:rsidP="00E22E7D">
      <w:pPr>
        <w:jc w:val="both"/>
        <w:rPr>
          <w:rFonts w:ascii="Verdana" w:hAnsi="Verdana" w:cs="Arial"/>
          <w:sz w:val="20"/>
          <w:szCs w:val="20"/>
        </w:rPr>
      </w:pPr>
    </w:p>
    <w:p w14:paraId="185AD27E" w14:textId="77777777" w:rsidR="00E22E7D" w:rsidRPr="00E22E7D" w:rsidRDefault="00E22E7D" w:rsidP="00E22E7D">
      <w:pPr>
        <w:jc w:val="both"/>
        <w:rPr>
          <w:rFonts w:ascii="Verdana" w:hAnsi="Verdana" w:cs="Arial"/>
          <w:sz w:val="20"/>
          <w:szCs w:val="20"/>
        </w:rPr>
      </w:pPr>
      <w:r w:rsidRPr="00E22E7D">
        <w:rPr>
          <w:rFonts w:ascii="Verdana" w:hAnsi="Verdana" w:cs="Arial"/>
          <w:sz w:val="20"/>
          <w:szCs w:val="20"/>
        </w:rPr>
        <w:t xml:space="preserve">Des habitants extérieurs au territoire communautaire ne pourront y participer. Si tel était le cas, leur réponse serait enregistrée, mais elles ne seront pas traitées.  </w:t>
      </w:r>
    </w:p>
    <w:p w14:paraId="34BE29E6" w14:textId="77777777" w:rsidR="00E71B10" w:rsidRDefault="00E71B10" w:rsidP="00143B5D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347E9A1F" w14:textId="36109202" w:rsidR="00C31002" w:rsidRPr="00C31002" w:rsidRDefault="00C31002" w:rsidP="00143B5D">
      <w:pPr>
        <w:jc w:val="both"/>
        <w:rPr>
          <w:rFonts w:ascii="Verdana" w:hAnsi="Verdana" w:cs="Arial"/>
          <w:sz w:val="20"/>
          <w:szCs w:val="20"/>
        </w:rPr>
      </w:pPr>
      <w:r w:rsidRPr="00C31002">
        <w:rPr>
          <w:rFonts w:ascii="Verdana" w:hAnsi="Verdana" w:cs="Arial"/>
          <w:sz w:val="20"/>
          <w:szCs w:val="20"/>
        </w:rPr>
        <w:t xml:space="preserve"> </w:t>
      </w:r>
    </w:p>
    <w:p w14:paraId="30C6E49D" w14:textId="79CDBC7B" w:rsidR="00CA4F82" w:rsidRPr="00C7124C" w:rsidRDefault="00CA4F82" w:rsidP="007C20E9">
      <w:pPr>
        <w:jc w:val="center"/>
        <w:rPr>
          <w:rFonts w:ascii="Arial" w:hAnsi="Arial" w:cs="Arial"/>
          <w:b/>
          <w:sz w:val="28"/>
          <w:szCs w:val="28"/>
          <w:highlight w:val="lightGray"/>
        </w:rPr>
      </w:pPr>
      <w:r w:rsidRPr="00C7124C">
        <w:rPr>
          <w:rFonts w:ascii="Arial" w:hAnsi="Arial" w:cs="Arial"/>
          <w:b/>
          <w:sz w:val="28"/>
          <w:szCs w:val="28"/>
          <w:highlight w:val="lightGray"/>
        </w:rPr>
        <w:t xml:space="preserve">Article </w:t>
      </w:r>
      <w:r w:rsidR="00E22E7D">
        <w:rPr>
          <w:rFonts w:ascii="Arial" w:hAnsi="Arial" w:cs="Arial"/>
          <w:b/>
          <w:sz w:val="28"/>
          <w:szCs w:val="28"/>
          <w:highlight w:val="lightGray"/>
        </w:rPr>
        <w:t>5</w:t>
      </w:r>
      <w:r w:rsidRPr="00C7124C">
        <w:rPr>
          <w:rFonts w:ascii="Arial" w:hAnsi="Arial" w:cs="Arial"/>
          <w:b/>
          <w:sz w:val="28"/>
          <w:szCs w:val="28"/>
          <w:highlight w:val="lightGray"/>
        </w:rPr>
        <w:t> : Responsabilités et force majeure</w:t>
      </w:r>
    </w:p>
    <w:p w14:paraId="593D1960" w14:textId="77777777" w:rsidR="00CA4F82" w:rsidRPr="00C7124C" w:rsidRDefault="00CA4F82" w:rsidP="00565F28">
      <w:pPr>
        <w:jc w:val="both"/>
        <w:rPr>
          <w:rFonts w:ascii="Arial" w:hAnsi="Arial" w:cs="Arial"/>
          <w:b/>
          <w:sz w:val="28"/>
          <w:szCs w:val="28"/>
          <w:highlight w:val="lightGray"/>
        </w:rPr>
      </w:pPr>
    </w:p>
    <w:p w14:paraId="18035683" w14:textId="2A68009A" w:rsidR="00CA4F82" w:rsidRPr="007725C1" w:rsidRDefault="00CA4F82" w:rsidP="00565F28">
      <w:pPr>
        <w:jc w:val="both"/>
        <w:rPr>
          <w:rFonts w:ascii="Verdana" w:hAnsi="Verdana" w:cs="Arial"/>
          <w:sz w:val="20"/>
          <w:szCs w:val="20"/>
        </w:rPr>
      </w:pPr>
      <w:r w:rsidRPr="007725C1">
        <w:rPr>
          <w:rFonts w:ascii="Verdana" w:hAnsi="Verdana" w:cs="Arial"/>
          <w:sz w:val="20"/>
          <w:szCs w:val="20"/>
        </w:rPr>
        <w:t>Si pour un cas de force majeure</w:t>
      </w:r>
      <w:r w:rsidR="007725C1">
        <w:rPr>
          <w:rFonts w:ascii="Verdana" w:hAnsi="Verdana" w:cs="Arial"/>
          <w:sz w:val="20"/>
          <w:szCs w:val="20"/>
        </w:rPr>
        <w:t>,</w:t>
      </w:r>
      <w:r w:rsidRPr="007725C1">
        <w:rPr>
          <w:rFonts w:ascii="Verdana" w:hAnsi="Verdana" w:cs="Arial"/>
          <w:sz w:val="20"/>
          <w:szCs w:val="20"/>
        </w:rPr>
        <w:t xml:space="preserve"> la nature d</w:t>
      </w:r>
      <w:r w:rsidR="007725C1">
        <w:rPr>
          <w:rFonts w:ascii="Verdana" w:hAnsi="Verdana" w:cs="Arial"/>
          <w:sz w:val="20"/>
          <w:szCs w:val="20"/>
        </w:rPr>
        <w:t xml:space="preserve">es </w:t>
      </w:r>
      <w:r w:rsidRPr="007725C1">
        <w:rPr>
          <w:rFonts w:ascii="Verdana" w:hAnsi="Verdana" w:cs="Arial"/>
          <w:sz w:val="20"/>
          <w:szCs w:val="20"/>
        </w:rPr>
        <w:t>lot</w:t>
      </w:r>
      <w:r w:rsidR="007725C1">
        <w:rPr>
          <w:rFonts w:ascii="Verdana" w:hAnsi="Verdana" w:cs="Arial"/>
          <w:sz w:val="20"/>
          <w:szCs w:val="20"/>
        </w:rPr>
        <w:t>s</w:t>
      </w:r>
      <w:r w:rsidRPr="007725C1">
        <w:rPr>
          <w:rFonts w:ascii="Verdana" w:hAnsi="Verdana" w:cs="Arial"/>
          <w:sz w:val="20"/>
          <w:szCs w:val="20"/>
        </w:rPr>
        <w:t xml:space="preserve"> venait à être modifiée, l</w:t>
      </w:r>
      <w:r w:rsidR="00EC2400" w:rsidRPr="007725C1">
        <w:rPr>
          <w:rFonts w:ascii="Verdana" w:hAnsi="Verdana" w:cs="Arial"/>
          <w:sz w:val="20"/>
          <w:szCs w:val="20"/>
        </w:rPr>
        <w:t xml:space="preserve">a </w:t>
      </w:r>
      <w:r w:rsidRPr="007725C1">
        <w:rPr>
          <w:rFonts w:ascii="Verdana" w:hAnsi="Verdana" w:cs="Arial"/>
          <w:sz w:val="20"/>
          <w:szCs w:val="20"/>
        </w:rPr>
        <w:t xml:space="preserve">Communauté de communes se réserve le droit d’effectuer un changement sans que </w:t>
      </w:r>
      <w:r w:rsidR="00EC2400" w:rsidRPr="007725C1">
        <w:rPr>
          <w:rFonts w:ascii="Verdana" w:hAnsi="Verdana" w:cs="Arial"/>
          <w:sz w:val="20"/>
          <w:szCs w:val="20"/>
        </w:rPr>
        <w:t>sa</w:t>
      </w:r>
      <w:r w:rsidR="000E3203" w:rsidRPr="007725C1">
        <w:rPr>
          <w:rFonts w:ascii="Verdana" w:hAnsi="Verdana" w:cs="Arial"/>
          <w:sz w:val="20"/>
          <w:szCs w:val="20"/>
        </w:rPr>
        <w:t xml:space="preserve"> </w:t>
      </w:r>
      <w:r w:rsidRPr="007725C1">
        <w:rPr>
          <w:rFonts w:ascii="Verdana" w:hAnsi="Verdana" w:cs="Arial"/>
          <w:sz w:val="20"/>
          <w:szCs w:val="20"/>
        </w:rPr>
        <w:t>responsabilité ne puisse être engagée.</w:t>
      </w:r>
    </w:p>
    <w:p w14:paraId="531AA2E0" w14:textId="77777777" w:rsidR="00CA4F82" w:rsidRPr="007725C1" w:rsidRDefault="00CA4F82" w:rsidP="00565F28">
      <w:pPr>
        <w:jc w:val="both"/>
        <w:rPr>
          <w:rFonts w:ascii="Verdana" w:hAnsi="Verdana" w:cs="Arial"/>
          <w:sz w:val="20"/>
          <w:szCs w:val="20"/>
        </w:rPr>
      </w:pPr>
    </w:p>
    <w:p w14:paraId="3FE7498F" w14:textId="77777777" w:rsidR="00CA4F82" w:rsidRPr="007725C1" w:rsidRDefault="00CA4F82" w:rsidP="00565F28">
      <w:pPr>
        <w:jc w:val="both"/>
        <w:rPr>
          <w:rFonts w:ascii="Verdana" w:hAnsi="Verdana" w:cs="Arial"/>
          <w:sz w:val="20"/>
          <w:szCs w:val="20"/>
        </w:rPr>
      </w:pPr>
      <w:r w:rsidRPr="007725C1">
        <w:rPr>
          <w:rFonts w:ascii="Verdana" w:hAnsi="Verdana" w:cs="Arial"/>
          <w:sz w:val="20"/>
          <w:szCs w:val="20"/>
        </w:rPr>
        <w:t xml:space="preserve">La participation au jeu implique l’acceptation pleine et entière des clauses du présent </w:t>
      </w:r>
      <w:r w:rsidR="003A1BF3" w:rsidRPr="007725C1">
        <w:rPr>
          <w:rFonts w:ascii="Verdana" w:hAnsi="Verdana" w:cs="Arial"/>
          <w:sz w:val="20"/>
          <w:szCs w:val="20"/>
        </w:rPr>
        <w:t>règlement.</w:t>
      </w:r>
    </w:p>
    <w:p w14:paraId="26FDD927" w14:textId="77777777" w:rsidR="00CA4F82" w:rsidRPr="00565F28" w:rsidRDefault="00CA4F82" w:rsidP="00565F28">
      <w:pPr>
        <w:jc w:val="both"/>
        <w:rPr>
          <w:rFonts w:ascii="Arial" w:hAnsi="Arial" w:cs="Arial"/>
          <w:sz w:val="22"/>
          <w:szCs w:val="22"/>
        </w:rPr>
      </w:pPr>
    </w:p>
    <w:p w14:paraId="73807DB7" w14:textId="08731537" w:rsidR="00CA4F82" w:rsidRPr="00C7124C" w:rsidRDefault="00CA4F82" w:rsidP="003A1BF3">
      <w:pPr>
        <w:jc w:val="center"/>
        <w:rPr>
          <w:rFonts w:ascii="Arial" w:hAnsi="Arial" w:cs="Arial"/>
          <w:b/>
          <w:sz w:val="28"/>
          <w:szCs w:val="28"/>
          <w:highlight w:val="lightGray"/>
        </w:rPr>
      </w:pPr>
      <w:r w:rsidRPr="00C7124C">
        <w:rPr>
          <w:rFonts w:ascii="Arial" w:hAnsi="Arial" w:cs="Arial"/>
          <w:b/>
          <w:sz w:val="28"/>
          <w:szCs w:val="28"/>
          <w:highlight w:val="lightGray"/>
        </w:rPr>
        <w:t xml:space="preserve">Article </w:t>
      </w:r>
      <w:r w:rsidR="00B70267">
        <w:rPr>
          <w:rFonts w:ascii="Arial" w:hAnsi="Arial" w:cs="Arial"/>
          <w:b/>
          <w:sz w:val="28"/>
          <w:szCs w:val="28"/>
          <w:highlight w:val="lightGray"/>
        </w:rPr>
        <w:t>6</w:t>
      </w:r>
      <w:r w:rsidRPr="00C7124C">
        <w:rPr>
          <w:rFonts w:ascii="Arial" w:hAnsi="Arial" w:cs="Arial"/>
          <w:b/>
          <w:sz w:val="28"/>
          <w:szCs w:val="28"/>
          <w:highlight w:val="lightGray"/>
        </w:rPr>
        <w:t> : Modifications</w:t>
      </w:r>
    </w:p>
    <w:p w14:paraId="2363B970" w14:textId="77777777" w:rsidR="00CA4F82" w:rsidRPr="00565F28" w:rsidRDefault="00CA4F82" w:rsidP="00565F28">
      <w:pPr>
        <w:jc w:val="both"/>
        <w:rPr>
          <w:rFonts w:ascii="Arial" w:hAnsi="Arial" w:cs="Arial"/>
          <w:b/>
          <w:sz w:val="22"/>
          <w:szCs w:val="22"/>
        </w:rPr>
      </w:pPr>
    </w:p>
    <w:p w14:paraId="43CDBD27" w14:textId="760EE206" w:rsidR="00CA4F82" w:rsidRPr="007725C1" w:rsidRDefault="000E3203" w:rsidP="00565F28">
      <w:pPr>
        <w:jc w:val="both"/>
        <w:rPr>
          <w:rFonts w:ascii="Verdana" w:hAnsi="Verdana" w:cs="Arial"/>
          <w:sz w:val="20"/>
          <w:szCs w:val="20"/>
        </w:rPr>
      </w:pPr>
      <w:r w:rsidRPr="007725C1">
        <w:rPr>
          <w:rFonts w:ascii="Verdana" w:hAnsi="Verdana" w:cs="Arial"/>
          <w:sz w:val="20"/>
          <w:szCs w:val="20"/>
        </w:rPr>
        <w:t>L</w:t>
      </w:r>
      <w:r w:rsidR="00EC2400" w:rsidRPr="007725C1">
        <w:rPr>
          <w:rFonts w:ascii="Verdana" w:hAnsi="Verdana" w:cs="Arial"/>
          <w:sz w:val="20"/>
          <w:szCs w:val="20"/>
        </w:rPr>
        <w:t xml:space="preserve">a </w:t>
      </w:r>
      <w:r w:rsidR="00443963" w:rsidRPr="007725C1">
        <w:rPr>
          <w:rFonts w:ascii="Verdana" w:hAnsi="Verdana" w:cs="Arial"/>
          <w:sz w:val="20"/>
          <w:szCs w:val="20"/>
        </w:rPr>
        <w:t>Communauté</w:t>
      </w:r>
      <w:r w:rsidR="00EC2400" w:rsidRPr="007725C1">
        <w:rPr>
          <w:rFonts w:ascii="Verdana" w:hAnsi="Verdana" w:cs="Arial"/>
          <w:sz w:val="20"/>
          <w:szCs w:val="20"/>
        </w:rPr>
        <w:t xml:space="preserve"> </w:t>
      </w:r>
      <w:r w:rsidR="00443963" w:rsidRPr="007725C1">
        <w:rPr>
          <w:rFonts w:ascii="Verdana" w:hAnsi="Verdana" w:cs="Arial"/>
          <w:sz w:val="20"/>
          <w:szCs w:val="20"/>
        </w:rPr>
        <w:t xml:space="preserve">de communes </w:t>
      </w:r>
      <w:r w:rsidR="00CA4F82" w:rsidRPr="007725C1">
        <w:rPr>
          <w:rFonts w:ascii="Verdana" w:hAnsi="Verdana" w:cs="Arial"/>
          <w:sz w:val="20"/>
          <w:szCs w:val="20"/>
        </w:rPr>
        <w:t>se réserve le droit d’apporter toute modification au règlement</w:t>
      </w:r>
      <w:r w:rsidR="007725C1">
        <w:rPr>
          <w:rFonts w:ascii="Verdana" w:hAnsi="Verdana" w:cs="Arial"/>
          <w:sz w:val="20"/>
          <w:szCs w:val="20"/>
        </w:rPr>
        <w:t xml:space="preserve"> présent</w:t>
      </w:r>
      <w:r w:rsidR="00CA4F82" w:rsidRPr="007725C1">
        <w:rPr>
          <w:rFonts w:ascii="Verdana" w:hAnsi="Verdana" w:cs="Arial"/>
          <w:sz w:val="20"/>
          <w:szCs w:val="20"/>
        </w:rPr>
        <w:t>, notamment de prolonger ou réduire le présent jeu sans préavis ni obligation de motiver sa décision, et sans que sa responsabilité soit engagée.</w:t>
      </w:r>
    </w:p>
    <w:p w14:paraId="46DE553D" w14:textId="77777777" w:rsidR="00CA4F82" w:rsidRPr="00565F28" w:rsidRDefault="00CA4F82" w:rsidP="00565F28">
      <w:pPr>
        <w:jc w:val="both"/>
        <w:rPr>
          <w:rFonts w:ascii="Arial" w:hAnsi="Arial" w:cs="Arial"/>
          <w:sz w:val="22"/>
          <w:szCs w:val="22"/>
        </w:rPr>
      </w:pPr>
    </w:p>
    <w:p w14:paraId="5A78D75B" w14:textId="514B24F3" w:rsidR="00CA4F82" w:rsidRPr="00C7124C" w:rsidRDefault="00CA4F82" w:rsidP="003A1BF3">
      <w:pPr>
        <w:jc w:val="center"/>
        <w:rPr>
          <w:rFonts w:ascii="Arial" w:hAnsi="Arial" w:cs="Arial"/>
          <w:b/>
          <w:sz w:val="28"/>
          <w:szCs w:val="28"/>
          <w:highlight w:val="lightGray"/>
        </w:rPr>
      </w:pPr>
      <w:r w:rsidRPr="00C7124C">
        <w:rPr>
          <w:rFonts w:ascii="Arial" w:hAnsi="Arial" w:cs="Arial"/>
          <w:b/>
          <w:sz w:val="28"/>
          <w:szCs w:val="28"/>
          <w:highlight w:val="lightGray"/>
        </w:rPr>
        <w:t xml:space="preserve">Article </w:t>
      </w:r>
      <w:r w:rsidR="00B70267">
        <w:rPr>
          <w:rFonts w:ascii="Arial" w:hAnsi="Arial" w:cs="Arial"/>
          <w:b/>
          <w:sz w:val="28"/>
          <w:szCs w:val="28"/>
          <w:highlight w:val="lightGray"/>
        </w:rPr>
        <w:t>7</w:t>
      </w:r>
      <w:r w:rsidRPr="00C7124C">
        <w:rPr>
          <w:rFonts w:ascii="Arial" w:hAnsi="Arial" w:cs="Arial"/>
          <w:b/>
          <w:sz w:val="28"/>
          <w:szCs w:val="28"/>
          <w:highlight w:val="lightGray"/>
        </w:rPr>
        <w:t xml:space="preserve"> : Consultation </w:t>
      </w:r>
    </w:p>
    <w:p w14:paraId="68EAA1DC" w14:textId="77777777" w:rsidR="00CA4F82" w:rsidRPr="00565F28" w:rsidRDefault="00CA4F82" w:rsidP="00565F28">
      <w:pPr>
        <w:jc w:val="both"/>
        <w:rPr>
          <w:rFonts w:ascii="Arial" w:hAnsi="Arial" w:cs="Arial"/>
          <w:b/>
          <w:sz w:val="22"/>
          <w:szCs w:val="22"/>
        </w:rPr>
      </w:pPr>
    </w:p>
    <w:p w14:paraId="198381A0" w14:textId="77777777" w:rsidR="007725C1" w:rsidRDefault="00E5496A" w:rsidP="00047B57">
      <w:pPr>
        <w:pStyle w:val="Pieddepage"/>
        <w:jc w:val="both"/>
        <w:rPr>
          <w:rFonts w:ascii="Verdana" w:hAnsi="Verdana" w:cs="Arial"/>
          <w:sz w:val="20"/>
          <w:szCs w:val="20"/>
          <w:lang w:val="fr-FR" w:eastAsia="fr-FR"/>
        </w:rPr>
      </w:pPr>
      <w:r w:rsidRPr="007725C1">
        <w:rPr>
          <w:rFonts w:ascii="Verdana" w:hAnsi="Verdana" w:cs="Arial"/>
          <w:sz w:val="20"/>
          <w:szCs w:val="20"/>
          <w:lang w:val="fr-FR" w:eastAsia="fr-FR"/>
        </w:rPr>
        <w:t>Le présent</w:t>
      </w:r>
      <w:r w:rsidR="008A5FF7" w:rsidRPr="007725C1">
        <w:rPr>
          <w:rFonts w:ascii="Verdana" w:hAnsi="Verdana" w:cs="Arial"/>
          <w:sz w:val="20"/>
          <w:szCs w:val="20"/>
          <w:lang w:val="fr-FR" w:eastAsia="fr-FR"/>
        </w:rPr>
        <w:t xml:space="preserve"> règlement </w:t>
      </w:r>
      <w:r w:rsidRPr="007725C1">
        <w:rPr>
          <w:rFonts w:ascii="Verdana" w:hAnsi="Verdana" w:cs="Arial"/>
          <w:sz w:val="20"/>
          <w:szCs w:val="20"/>
          <w:lang w:val="fr-FR" w:eastAsia="fr-FR"/>
        </w:rPr>
        <w:t xml:space="preserve">du jeu-concours </w:t>
      </w:r>
      <w:r w:rsidR="005F3282" w:rsidRPr="007725C1">
        <w:rPr>
          <w:rFonts w:ascii="Verdana" w:hAnsi="Verdana" w:cs="Arial"/>
          <w:sz w:val="20"/>
          <w:szCs w:val="20"/>
          <w:lang w:val="fr-FR" w:eastAsia="fr-FR"/>
        </w:rPr>
        <w:t>est consultable</w:t>
      </w:r>
      <w:r w:rsidR="007725C1">
        <w:rPr>
          <w:rFonts w:ascii="Verdana" w:hAnsi="Verdana" w:cs="Arial"/>
          <w:sz w:val="20"/>
          <w:szCs w:val="20"/>
          <w:lang w:val="fr-FR" w:eastAsia="fr-FR"/>
        </w:rPr>
        <w:t xml:space="preserve"> : </w:t>
      </w:r>
    </w:p>
    <w:p w14:paraId="45F2AF82" w14:textId="77777777" w:rsidR="007725C1" w:rsidRDefault="007725C1" w:rsidP="00047B57">
      <w:pPr>
        <w:pStyle w:val="Pieddepage"/>
        <w:jc w:val="both"/>
        <w:rPr>
          <w:rFonts w:ascii="Verdana" w:hAnsi="Verdana" w:cs="Arial"/>
          <w:sz w:val="20"/>
          <w:szCs w:val="20"/>
          <w:lang w:val="fr-FR" w:eastAsia="fr-FR"/>
        </w:rPr>
      </w:pPr>
    </w:p>
    <w:p w14:paraId="5D140443" w14:textId="123E9652" w:rsidR="007725C1" w:rsidRDefault="007725C1" w:rsidP="007725C1">
      <w:pPr>
        <w:pStyle w:val="Pieddepage"/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  <w:lang w:val="fr-FR" w:eastAsia="fr-FR"/>
        </w:rPr>
      </w:pPr>
      <w:r>
        <w:rPr>
          <w:rFonts w:ascii="Verdana" w:hAnsi="Verdana" w:cs="Arial"/>
          <w:sz w:val="20"/>
          <w:szCs w:val="20"/>
          <w:lang w:val="fr-FR" w:eastAsia="fr-FR"/>
        </w:rPr>
        <w:t xml:space="preserve">Sur le site </w:t>
      </w:r>
      <w:r w:rsidR="005F3282" w:rsidRPr="007725C1">
        <w:rPr>
          <w:rFonts w:ascii="Verdana" w:hAnsi="Verdana" w:cs="Arial"/>
          <w:sz w:val="20"/>
          <w:szCs w:val="20"/>
          <w:lang w:val="fr-FR" w:eastAsia="fr-FR"/>
        </w:rPr>
        <w:t xml:space="preserve">de la </w:t>
      </w:r>
      <w:r w:rsidR="008A5FF7" w:rsidRPr="007725C1">
        <w:rPr>
          <w:rFonts w:ascii="Verdana" w:hAnsi="Verdana" w:cs="Arial"/>
          <w:sz w:val="20"/>
          <w:szCs w:val="20"/>
          <w:lang w:val="fr-FR" w:eastAsia="fr-FR"/>
        </w:rPr>
        <w:t>Communauté</w:t>
      </w:r>
      <w:r w:rsidR="00E5496A" w:rsidRPr="007725C1">
        <w:rPr>
          <w:rFonts w:ascii="Verdana" w:hAnsi="Verdana" w:cs="Arial"/>
          <w:sz w:val="20"/>
          <w:szCs w:val="20"/>
          <w:lang w:val="fr-FR" w:eastAsia="fr-FR"/>
        </w:rPr>
        <w:t xml:space="preserve"> de communes</w:t>
      </w:r>
      <w:r w:rsidR="00C86319" w:rsidRPr="007725C1">
        <w:rPr>
          <w:rFonts w:ascii="Verdana" w:hAnsi="Verdana" w:cs="Arial"/>
          <w:sz w:val="20"/>
          <w:szCs w:val="20"/>
          <w:lang w:val="fr-FR" w:eastAsia="fr-FR"/>
        </w:rPr>
        <w:t xml:space="preserve"> </w:t>
      </w:r>
      <w:r w:rsidR="00EC2400" w:rsidRPr="007725C1">
        <w:rPr>
          <w:rFonts w:ascii="Verdana" w:hAnsi="Verdana" w:cs="Arial"/>
          <w:sz w:val="20"/>
          <w:szCs w:val="20"/>
          <w:lang w:val="fr-FR" w:eastAsia="fr-FR"/>
        </w:rPr>
        <w:t xml:space="preserve">du Vexin Normand 5 rue Albert Leroy CS 80039 27140 Gisors </w:t>
      </w:r>
      <w:r>
        <w:rPr>
          <w:rFonts w:ascii="Verdana" w:hAnsi="Verdana" w:cs="Arial"/>
          <w:sz w:val="20"/>
          <w:szCs w:val="20"/>
          <w:lang w:val="fr-FR" w:eastAsia="fr-FR"/>
        </w:rPr>
        <w:t>(à l’accueil)</w:t>
      </w:r>
    </w:p>
    <w:p w14:paraId="5E9EEEED" w14:textId="546BAB58" w:rsidR="007725C1" w:rsidRDefault="007725C1" w:rsidP="007725C1">
      <w:pPr>
        <w:pStyle w:val="Pieddepage"/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  <w:lang w:val="fr-FR" w:eastAsia="fr-FR"/>
        </w:rPr>
      </w:pPr>
      <w:r>
        <w:rPr>
          <w:rFonts w:ascii="Verdana" w:hAnsi="Verdana" w:cs="Arial"/>
          <w:sz w:val="20"/>
          <w:szCs w:val="20"/>
          <w:lang w:val="fr-FR" w:eastAsia="fr-FR"/>
        </w:rPr>
        <w:t>Au siège social : Communauté de communes du Vexin Normand, 3 rue Maison de Vatimesnil 27150 Etrépagny (à l’accueil)</w:t>
      </w:r>
    </w:p>
    <w:p w14:paraId="2AF4DB25" w14:textId="5E76A616" w:rsidR="007725C1" w:rsidRDefault="007725C1" w:rsidP="007725C1">
      <w:pPr>
        <w:pStyle w:val="Pieddepage"/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  <w:lang w:val="fr-FR" w:eastAsia="fr-FR"/>
        </w:rPr>
      </w:pPr>
      <w:r>
        <w:rPr>
          <w:rFonts w:ascii="Verdana" w:hAnsi="Verdana" w:cs="Arial"/>
          <w:sz w:val="20"/>
          <w:szCs w:val="20"/>
          <w:lang w:val="fr-FR" w:eastAsia="fr-FR"/>
        </w:rPr>
        <w:t>S</w:t>
      </w:r>
      <w:r w:rsidR="00E5496A" w:rsidRPr="007725C1">
        <w:rPr>
          <w:rFonts w:ascii="Verdana" w:hAnsi="Verdana" w:cs="Arial"/>
          <w:sz w:val="20"/>
          <w:szCs w:val="20"/>
          <w:lang w:val="fr-FR" w:eastAsia="fr-FR"/>
        </w:rPr>
        <w:t xml:space="preserve">ur demande expresse </w:t>
      </w:r>
      <w:r>
        <w:rPr>
          <w:rFonts w:ascii="Verdana" w:hAnsi="Verdana" w:cs="Arial"/>
          <w:sz w:val="20"/>
          <w:szCs w:val="20"/>
          <w:lang w:val="fr-FR" w:eastAsia="fr-FR"/>
        </w:rPr>
        <w:t xml:space="preserve">à </w:t>
      </w:r>
      <w:hyperlink r:id="rId11" w:history="1">
        <w:r w:rsidRPr="006D4D5A">
          <w:rPr>
            <w:rStyle w:val="Lienhypertexte"/>
            <w:rFonts w:ascii="Verdana" w:hAnsi="Verdana" w:cs="Arial"/>
            <w:sz w:val="20"/>
            <w:szCs w:val="20"/>
            <w:lang w:val="fr-FR" w:eastAsia="fr-FR"/>
          </w:rPr>
          <w:t>contact@ccvexin-normand.fr</w:t>
        </w:r>
      </w:hyperlink>
      <w:r>
        <w:rPr>
          <w:rFonts w:ascii="Verdana" w:hAnsi="Verdana" w:cs="Arial"/>
          <w:sz w:val="20"/>
          <w:szCs w:val="20"/>
          <w:lang w:val="fr-FR" w:eastAsia="fr-FR"/>
        </w:rPr>
        <w:t xml:space="preserve"> </w:t>
      </w:r>
    </w:p>
    <w:p w14:paraId="3BA3E6FF" w14:textId="08CE848B" w:rsidR="007F73D3" w:rsidRPr="007725C1" w:rsidRDefault="007725C1" w:rsidP="007725C1">
      <w:pPr>
        <w:pStyle w:val="Pieddepage"/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  <w:lang w:val="fr-FR" w:eastAsia="fr-FR"/>
        </w:rPr>
      </w:pPr>
      <w:r>
        <w:rPr>
          <w:rFonts w:ascii="Verdana" w:hAnsi="Verdana" w:cs="Arial"/>
          <w:sz w:val="20"/>
          <w:szCs w:val="20"/>
          <w:lang w:val="fr-FR" w:eastAsia="fr-FR"/>
        </w:rPr>
        <w:t xml:space="preserve">Sur le </w:t>
      </w:r>
      <w:r w:rsidR="003A1BF3" w:rsidRPr="007725C1">
        <w:rPr>
          <w:rFonts w:ascii="Verdana" w:hAnsi="Verdana" w:cs="Arial"/>
          <w:sz w:val="20"/>
          <w:szCs w:val="20"/>
          <w:lang w:val="fr-FR" w:eastAsia="fr-FR"/>
        </w:rPr>
        <w:t>site internet</w:t>
      </w:r>
      <w:r w:rsidR="00E5496A" w:rsidRPr="007725C1">
        <w:rPr>
          <w:rFonts w:ascii="Verdana" w:hAnsi="Verdana" w:cs="Arial"/>
          <w:sz w:val="20"/>
          <w:szCs w:val="20"/>
          <w:lang w:val="fr-FR" w:eastAsia="fr-FR"/>
        </w:rPr>
        <w:t xml:space="preserve"> communautaire</w:t>
      </w:r>
      <w:r w:rsidR="00EC2400" w:rsidRPr="007725C1">
        <w:rPr>
          <w:rFonts w:ascii="Verdana" w:hAnsi="Verdana" w:cs="Arial"/>
          <w:sz w:val="20"/>
          <w:szCs w:val="20"/>
          <w:lang w:val="fr-FR" w:eastAsia="fr-FR"/>
        </w:rPr>
        <w:t xml:space="preserve"> </w:t>
      </w:r>
      <w:r w:rsidR="000E3203" w:rsidRPr="007725C1">
        <w:rPr>
          <w:rFonts w:ascii="Verdana" w:hAnsi="Verdana" w:cs="Arial"/>
          <w:sz w:val="20"/>
          <w:szCs w:val="20"/>
          <w:lang w:val="fr-FR" w:eastAsia="fr-FR"/>
        </w:rPr>
        <w:t xml:space="preserve">: </w:t>
      </w:r>
      <w:r w:rsidR="005F3282" w:rsidRPr="007725C1">
        <w:rPr>
          <w:rFonts w:ascii="Verdana" w:hAnsi="Verdana" w:cs="Arial"/>
          <w:sz w:val="20"/>
          <w:szCs w:val="20"/>
          <w:lang w:val="fr-FR" w:eastAsia="fr-FR"/>
        </w:rPr>
        <w:t xml:space="preserve"> </w:t>
      </w:r>
      <w:hyperlink r:id="rId12" w:history="1">
        <w:r w:rsidR="005F3282" w:rsidRPr="007725C1">
          <w:rPr>
            <w:rFonts w:ascii="Verdana" w:hAnsi="Verdana" w:cs="Arial"/>
            <w:sz w:val="20"/>
            <w:szCs w:val="20"/>
            <w:lang w:val="fr-FR" w:eastAsia="fr-FR"/>
          </w:rPr>
          <w:t>www.cdc-vexin-normand.fr</w:t>
        </w:r>
      </w:hyperlink>
      <w:r>
        <w:rPr>
          <w:rFonts w:ascii="Verdana" w:hAnsi="Verdana" w:cs="Arial"/>
          <w:sz w:val="20"/>
          <w:szCs w:val="20"/>
          <w:lang w:val="fr-FR" w:eastAsia="fr-FR"/>
        </w:rPr>
        <w:t xml:space="preserve"> </w:t>
      </w:r>
      <w:r w:rsidR="00EC2400" w:rsidRPr="007725C1">
        <w:rPr>
          <w:rFonts w:ascii="Verdana" w:hAnsi="Verdana" w:cs="Arial"/>
          <w:sz w:val="20"/>
          <w:szCs w:val="20"/>
          <w:lang w:val="fr-FR" w:eastAsia="fr-FR"/>
        </w:rPr>
        <w:t xml:space="preserve"> </w:t>
      </w:r>
    </w:p>
    <w:sectPr w:rsidR="007F73D3" w:rsidRPr="007725C1" w:rsidSect="000F279C">
      <w:footerReference w:type="default" r:id="rId13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BEFA8" w14:textId="77777777" w:rsidR="00622F14" w:rsidRDefault="00622F14">
      <w:r>
        <w:separator/>
      </w:r>
    </w:p>
  </w:endnote>
  <w:endnote w:type="continuationSeparator" w:id="0">
    <w:p w14:paraId="17964DFF" w14:textId="77777777" w:rsidR="00622F14" w:rsidRDefault="0062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84918" w14:textId="77777777" w:rsidR="003B5CA9" w:rsidRDefault="003B5CA9">
    <w:pPr>
      <w:pStyle w:val="Pieddepage"/>
      <w:jc w:val="center"/>
      <w:rPr>
        <w:b/>
        <w:bCs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40F3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40F39">
      <w:rPr>
        <w:b/>
        <w:bCs/>
        <w:noProof/>
      </w:rPr>
      <w:t>4</w:t>
    </w:r>
    <w:r>
      <w:rPr>
        <w:b/>
        <w:bCs/>
      </w:rPr>
      <w:fldChar w:fldCharType="end"/>
    </w:r>
  </w:p>
  <w:p w14:paraId="15503522" w14:textId="0B1D4905" w:rsidR="00FA5CD8" w:rsidRPr="00047B57" w:rsidRDefault="00FA5CD8">
    <w:pPr>
      <w:pStyle w:val="Pieddepage"/>
      <w:jc w:val="center"/>
      <w:rPr>
        <w:b/>
        <w:bCs/>
        <w:sz w:val="10"/>
        <w:szCs w:val="10"/>
      </w:rPr>
    </w:pPr>
    <w:r w:rsidRPr="00047B57">
      <w:rPr>
        <w:b/>
        <w:bCs/>
        <w:sz w:val="10"/>
        <w:szCs w:val="10"/>
      </w:rPr>
      <w:fldChar w:fldCharType="begin"/>
    </w:r>
    <w:r w:rsidRPr="00047B57">
      <w:rPr>
        <w:b/>
        <w:bCs/>
        <w:sz w:val="10"/>
        <w:szCs w:val="10"/>
      </w:rPr>
      <w:instrText xml:space="preserve"> FILENAME  \* Lower \p  \* MERGEFORMAT </w:instrText>
    </w:r>
    <w:r w:rsidRPr="00047B57">
      <w:rPr>
        <w:b/>
        <w:bCs/>
        <w:sz w:val="10"/>
        <w:szCs w:val="10"/>
      </w:rPr>
      <w:fldChar w:fldCharType="separate"/>
    </w:r>
    <w:r w:rsidR="00047B57" w:rsidRPr="00047B57">
      <w:rPr>
        <w:b/>
        <w:bCs/>
        <w:noProof/>
        <w:sz w:val="10"/>
        <w:szCs w:val="10"/>
      </w:rPr>
      <w:t>p:\reglements interieurs vexin normand\jeux_concours\marketing territorial\marketing_ règlement jeu concours commun au journal et au concours dessins en acm.docx</w:t>
    </w:r>
    <w:r w:rsidRPr="00047B57">
      <w:rPr>
        <w:b/>
        <w:bCs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96BD3" w14:textId="77777777" w:rsidR="00622F14" w:rsidRDefault="00622F14">
      <w:r>
        <w:separator/>
      </w:r>
    </w:p>
  </w:footnote>
  <w:footnote w:type="continuationSeparator" w:id="0">
    <w:p w14:paraId="0E9A4523" w14:textId="77777777" w:rsidR="00622F14" w:rsidRDefault="0062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A14FD"/>
    <w:multiLevelType w:val="hybridMultilevel"/>
    <w:tmpl w:val="B5AE7844"/>
    <w:lvl w:ilvl="0" w:tplc="EA5421B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B353E"/>
    <w:multiLevelType w:val="hybridMultilevel"/>
    <w:tmpl w:val="8DA201F4"/>
    <w:lvl w:ilvl="0" w:tplc="5CA0F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D0C67"/>
    <w:multiLevelType w:val="hybridMultilevel"/>
    <w:tmpl w:val="1222F696"/>
    <w:lvl w:ilvl="0" w:tplc="5388F9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46CFC"/>
    <w:multiLevelType w:val="multilevel"/>
    <w:tmpl w:val="B5AE784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43F21"/>
    <w:multiLevelType w:val="hybridMultilevel"/>
    <w:tmpl w:val="489632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22B29"/>
    <w:multiLevelType w:val="hybridMultilevel"/>
    <w:tmpl w:val="637619B8"/>
    <w:lvl w:ilvl="0" w:tplc="CC4E86E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18128892">
    <w:abstractNumId w:val="0"/>
  </w:num>
  <w:num w:numId="2" w16cid:durableId="1663389024">
    <w:abstractNumId w:val="3"/>
  </w:num>
  <w:num w:numId="3" w16cid:durableId="324473771">
    <w:abstractNumId w:val="2"/>
  </w:num>
  <w:num w:numId="4" w16cid:durableId="967399861">
    <w:abstractNumId w:val="1"/>
  </w:num>
  <w:num w:numId="5" w16cid:durableId="9961710">
    <w:abstractNumId w:val="5"/>
  </w:num>
  <w:num w:numId="6" w16cid:durableId="1597709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FE"/>
    <w:rsid w:val="00047B57"/>
    <w:rsid w:val="000518C9"/>
    <w:rsid w:val="00055EEB"/>
    <w:rsid w:val="00063F96"/>
    <w:rsid w:val="00074792"/>
    <w:rsid w:val="000E3203"/>
    <w:rsid w:val="000F24D2"/>
    <w:rsid w:val="000F279C"/>
    <w:rsid w:val="00111A37"/>
    <w:rsid w:val="00120B81"/>
    <w:rsid w:val="0014085F"/>
    <w:rsid w:val="00143B5D"/>
    <w:rsid w:val="00165D99"/>
    <w:rsid w:val="001710D4"/>
    <w:rsid w:val="002127FF"/>
    <w:rsid w:val="00213C32"/>
    <w:rsid w:val="00227D20"/>
    <w:rsid w:val="0023506D"/>
    <w:rsid w:val="00293569"/>
    <w:rsid w:val="002C24FC"/>
    <w:rsid w:val="002D3A13"/>
    <w:rsid w:val="002E632C"/>
    <w:rsid w:val="003512D1"/>
    <w:rsid w:val="00373C1B"/>
    <w:rsid w:val="00381127"/>
    <w:rsid w:val="0038511C"/>
    <w:rsid w:val="00394A97"/>
    <w:rsid w:val="003A1BF3"/>
    <w:rsid w:val="003B5CA9"/>
    <w:rsid w:val="003C21A2"/>
    <w:rsid w:val="0040082D"/>
    <w:rsid w:val="004029DD"/>
    <w:rsid w:val="00413941"/>
    <w:rsid w:val="00433DD9"/>
    <w:rsid w:val="004365EC"/>
    <w:rsid w:val="00436A65"/>
    <w:rsid w:val="00443963"/>
    <w:rsid w:val="00443E8A"/>
    <w:rsid w:val="00474ACD"/>
    <w:rsid w:val="004D0BFD"/>
    <w:rsid w:val="004D7196"/>
    <w:rsid w:val="004E1D4C"/>
    <w:rsid w:val="00540E97"/>
    <w:rsid w:val="005430A0"/>
    <w:rsid w:val="00554CD4"/>
    <w:rsid w:val="00565F28"/>
    <w:rsid w:val="00575BEA"/>
    <w:rsid w:val="00581D70"/>
    <w:rsid w:val="005B2050"/>
    <w:rsid w:val="005F3282"/>
    <w:rsid w:val="00605356"/>
    <w:rsid w:val="006208B3"/>
    <w:rsid w:val="00622F14"/>
    <w:rsid w:val="00680B3E"/>
    <w:rsid w:val="00686FC5"/>
    <w:rsid w:val="00694B8C"/>
    <w:rsid w:val="00697100"/>
    <w:rsid w:val="006D781D"/>
    <w:rsid w:val="007161A9"/>
    <w:rsid w:val="00725611"/>
    <w:rsid w:val="00740F39"/>
    <w:rsid w:val="00744D77"/>
    <w:rsid w:val="007725C1"/>
    <w:rsid w:val="007A3BDB"/>
    <w:rsid w:val="007A7042"/>
    <w:rsid w:val="007B6638"/>
    <w:rsid w:val="007C20E9"/>
    <w:rsid w:val="007C4B7B"/>
    <w:rsid w:val="007D5605"/>
    <w:rsid w:val="007E5548"/>
    <w:rsid w:val="007F73D3"/>
    <w:rsid w:val="00816828"/>
    <w:rsid w:val="008473A0"/>
    <w:rsid w:val="00847C4A"/>
    <w:rsid w:val="00865E54"/>
    <w:rsid w:val="00893780"/>
    <w:rsid w:val="00895F6C"/>
    <w:rsid w:val="008A5FF7"/>
    <w:rsid w:val="008A78BF"/>
    <w:rsid w:val="008B3F4C"/>
    <w:rsid w:val="008F03C2"/>
    <w:rsid w:val="008F366C"/>
    <w:rsid w:val="0093780F"/>
    <w:rsid w:val="009424A5"/>
    <w:rsid w:val="0099401F"/>
    <w:rsid w:val="009C5C29"/>
    <w:rsid w:val="009E3A27"/>
    <w:rsid w:val="009E7C3C"/>
    <w:rsid w:val="00A166E8"/>
    <w:rsid w:val="00A22677"/>
    <w:rsid w:val="00A238A1"/>
    <w:rsid w:val="00AF2EFB"/>
    <w:rsid w:val="00AF7D53"/>
    <w:rsid w:val="00B02254"/>
    <w:rsid w:val="00B23721"/>
    <w:rsid w:val="00B33064"/>
    <w:rsid w:val="00B70267"/>
    <w:rsid w:val="00B77A5C"/>
    <w:rsid w:val="00B83A03"/>
    <w:rsid w:val="00B931FE"/>
    <w:rsid w:val="00BA73CB"/>
    <w:rsid w:val="00BB0A91"/>
    <w:rsid w:val="00C27D32"/>
    <w:rsid w:val="00C31002"/>
    <w:rsid w:val="00C4570C"/>
    <w:rsid w:val="00C50193"/>
    <w:rsid w:val="00C56218"/>
    <w:rsid w:val="00C56B48"/>
    <w:rsid w:val="00C7124C"/>
    <w:rsid w:val="00C86319"/>
    <w:rsid w:val="00CA4F82"/>
    <w:rsid w:val="00CA7EA0"/>
    <w:rsid w:val="00CB489F"/>
    <w:rsid w:val="00D13887"/>
    <w:rsid w:val="00D16878"/>
    <w:rsid w:val="00D33476"/>
    <w:rsid w:val="00D7331B"/>
    <w:rsid w:val="00D905BF"/>
    <w:rsid w:val="00D9617D"/>
    <w:rsid w:val="00DC7AE4"/>
    <w:rsid w:val="00E22E7D"/>
    <w:rsid w:val="00E24044"/>
    <w:rsid w:val="00E51825"/>
    <w:rsid w:val="00E5496A"/>
    <w:rsid w:val="00E6008C"/>
    <w:rsid w:val="00E71B10"/>
    <w:rsid w:val="00EC2400"/>
    <w:rsid w:val="00ED7CD9"/>
    <w:rsid w:val="00F2281E"/>
    <w:rsid w:val="00FA5CD8"/>
    <w:rsid w:val="00FB0427"/>
    <w:rsid w:val="00FD3586"/>
    <w:rsid w:val="00F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50DBFF8"/>
  <w15:chartTrackingRefBased/>
  <w15:docId w15:val="{CD097076-8A87-44E6-90CB-B909D769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C5C2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rsid w:val="009C5C2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C5C2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9C5C29"/>
    <w:rPr>
      <w:sz w:val="24"/>
      <w:szCs w:val="24"/>
    </w:rPr>
  </w:style>
  <w:style w:type="paragraph" w:styleId="Textedebulles">
    <w:name w:val="Balloon Text"/>
    <w:basedOn w:val="Normal"/>
    <w:link w:val="TextedebullesCar"/>
    <w:rsid w:val="009C5C29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9C5C29"/>
    <w:rPr>
      <w:rFonts w:ascii="Tahoma" w:hAnsi="Tahoma" w:cs="Tahoma"/>
      <w:sz w:val="16"/>
      <w:szCs w:val="16"/>
    </w:rPr>
  </w:style>
  <w:style w:type="character" w:styleId="Lienhypertexte">
    <w:name w:val="Hyperlink"/>
    <w:rsid w:val="009C5C2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C24F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D7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BBB9.DAB8BBC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dc-vexin-normand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ct@ccvexin-normand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ntact@ccvexin-normand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942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Links>
    <vt:vector size="30" baseType="variant">
      <vt:variant>
        <vt:i4>1769480</vt:i4>
      </vt:variant>
      <vt:variant>
        <vt:i4>6</vt:i4>
      </vt:variant>
      <vt:variant>
        <vt:i4>0</vt:i4>
      </vt:variant>
      <vt:variant>
        <vt:i4>5</vt:i4>
      </vt:variant>
      <vt:variant>
        <vt:lpwstr>http://www.cdc-vexin-normand.fr/</vt:lpwstr>
      </vt:variant>
      <vt:variant>
        <vt:lpwstr/>
      </vt:variant>
      <vt:variant>
        <vt:i4>393330</vt:i4>
      </vt:variant>
      <vt:variant>
        <vt:i4>3</vt:i4>
      </vt:variant>
      <vt:variant>
        <vt:i4>0</vt:i4>
      </vt:variant>
      <vt:variant>
        <vt:i4>5</vt:i4>
      </vt:variant>
      <vt:variant>
        <vt:lpwstr>mailto:contact@ccvexin-normand.fr</vt:lpwstr>
      </vt:variant>
      <vt:variant>
        <vt:lpwstr/>
      </vt:variant>
      <vt:variant>
        <vt:i4>1769480</vt:i4>
      </vt:variant>
      <vt:variant>
        <vt:i4>6</vt:i4>
      </vt:variant>
      <vt:variant>
        <vt:i4>0</vt:i4>
      </vt:variant>
      <vt:variant>
        <vt:i4>5</vt:i4>
      </vt:variant>
      <vt:variant>
        <vt:lpwstr>http://www.cdc-vexin-normand.fr/</vt:lpwstr>
      </vt:variant>
      <vt:variant>
        <vt:lpwstr/>
      </vt:variant>
      <vt:variant>
        <vt:i4>4063236</vt:i4>
      </vt:variant>
      <vt:variant>
        <vt:i4>2123</vt:i4>
      </vt:variant>
      <vt:variant>
        <vt:i4>1025</vt:i4>
      </vt:variant>
      <vt:variant>
        <vt:i4>1</vt:i4>
      </vt:variant>
      <vt:variant>
        <vt:lpwstr>cid:image001.png@01D3BBB9.DAB8BBC0</vt:lpwstr>
      </vt:variant>
      <vt:variant>
        <vt:lpwstr/>
      </vt:variant>
      <vt:variant>
        <vt:i4>4063236</vt:i4>
      </vt:variant>
      <vt:variant>
        <vt:i4>7892</vt:i4>
      </vt:variant>
      <vt:variant>
        <vt:i4>1026</vt:i4>
      </vt:variant>
      <vt:variant>
        <vt:i4>1</vt:i4>
      </vt:variant>
      <vt:variant>
        <vt:lpwstr>cid:image001.png@01D3BBB9.DAB8BBC0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MIMPONTEL</dc:creator>
  <cp:keywords/>
  <cp:lastModifiedBy>Aurélie Retrou</cp:lastModifiedBy>
  <cp:revision>81</cp:revision>
  <cp:lastPrinted>2018-03-23T11:26:00Z</cp:lastPrinted>
  <dcterms:created xsi:type="dcterms:W3CDTF">2024-07-23T06:35:00Z</dcterms:created>
  <dcterms:modified xsi:type="dcterms:W3CDTF">2024-07-24T15:45:00Z</dcterms:modified>
</cp:coreProperties>
</file>